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C13E" w14:textId="77777777" w:rsidR="00E23AC6" w:rsidRPr="00236261" w:rsidRDefault="000E6372">
      <w:pPr>
        <w:pBdr>
          <w:top w:val="nil"/>
          <w:left w:val="nil"/>
          <w:bottom w:val="nil"/>
          <w:right w:val="nil"/>
          <w:between w:val="nil"/>
        </w:pBdr>
        <w:spacing w:after="200" w:line="276" w:lineRule="auto"/>
        <w:rPr>
          <w:color w:val="000000"/>
          <w:sz w:val="22"/>
          <w:szCs w:val="22"/>
          <w:lang w:val="hr-HR"/>
        </w:rPr>
      </w:pPr>
      <w:r w:rsidRPr="00236261">
        <w:rPr>
          <w:noProof/>
          <w:lang w:val="hr-HR"/>
        </w:rPr>
        <mc:AlternateContent>
          <mc:Choice Requires="wps">
            <w:drawing>
              <wp:anchor distT="0" distB="0" distL="114300" distR="114300" simplePos="0" relativeHeight="251658240" behindDoc="0" locked="0" layoutInCell="1" hidden="0" allowOverlap="1" wp14:anchorId="57509FED" wp14:editId="4B14237C">
                <wp:simplePos x="0" y="0"/>
                <wp:positionH relativeFrom="column">
                  <wp:posOffset>-6819899</wp:posOffset>
                </wp:positionH>
                <wp:positionV relativeFrom="paragraph">
                  <wp:posOffset>3238500</wp:posOffset>
                </wp:positionV>
                <wp:extent cx="12886055" cy="269874"/>
                <wp:effectExtent l="0" t="0" r="0" b="0"/>
                <wp:wrapNone/>
                <wp:docPr id="1029" name="Pravokutnik 1029"/>
                <wp:cNvGraphicFramePr/>
                <a:graphic xmlns:a="http://schemas.openxmlformats.org/drawingml/2006/main">
                  <a:graphicData uri="http://schemas.microsoft.com/office/word/2010/wordprocessingShape">
                    <wps:wsp>
                      <wps:cNvSpPr/>
                      <wps:spPr>
                        <a:xfrm rot="5400000">
                          <a:off x="5270486" y="-2656677"/>
                          <a:ext cx="151028" cy="12873355"/>
                        </a:xfrm>
                        <a:prstGeom prst="rect">
                          <a:avLst/>
                        </a:prstGeom>
                        <a:solidFill>
                          <a:srgbClr val="FFCD04"/>
                        </a:solidFill>
                        <a:ln w="12700" cap="flat" cmpd="sng">
                          <a:solidFill>
                            <a:srgbClr val="FFFFFF"/>
                          </a:solidFill>
                          <a:prstDash val="solid"/>
                          <a:miter lim="800000"/>
                          <a:headEnd type="none" w="sm" len="sm"/>
                          <a:tailEnd type="none" w="sm" len="sm"/>
                        </a:ln>
                      </wps:spPr>
                      <wps:txbx>
                        <w:txbxContent>
                          <w:p w14:paraId="7299EDCB" w14:textId="77777777" w:rsidR="00E23AC6" w:rsidRDefault="00E23AC6">
                            <w:pPr>
                              <w:textDirection w:val="btLr"/>
                            </w:pPr>
                          </w:p>
                        </w:txbxContent>
                      </wps:txbx>
                      <wps:bodyPr spcFirstLastPara="1" wrap="square" lIns="91425" tIns="91425" rIns="91425" bIns="91425" anchor="ctr" anchorCtr="0">
                        <a:noAutofit/>
                      </wps:bodyPr>
                    </wps:wsp>
                  </a:graphicData>
                </a:graphic>
              </wp:anchor>
            </w:drawing>
          </mc:Choice>
          <mc:Fallback>
            <w:pict>
              <v:rect w14:anchorId="57509FED" id="Pravokutnik 1029" o:spid="_x0000_s1026" style="position:absolute;margin-left:-537pt;margin-top:255pt;width:1014.65pt;height:21.2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aRQIAAIwEAAAOAAAAZHJzL2Uyb0RvYy54bWysVNuK2zAQfS/0H4Ted+14c1sTZylJUwpL&#10;N7DtB0xkORarWyUldv6+IzndTdpCodQPYkY+PnPm5sVDryQ5cueF0RUd3eaUcM1MLfS+ot++bm7m&#10;lPgAugZpNK/oiXv6sHz/btHZkhemNbLmjiCJ9mVnK9qGYMss86zlCvytsVzjy8Y4BQFdt89qBx2y&#10;K5kVeT7NOuNq6wzj3uPtenhJl4m/aTgLT03jeSCyoqgtpNOlcxfPbLmAcu/AtoKdZcA/qFAgNAZ9&#10;pVpDAHJw4jcqJZgz3jThlhmVmaYRjKccMJtR/ks2zy1YnnLB4nj7Wib//2jZl+PWEVFj7/LinhIN&#10;Cru0dXA0L4egxQtJ91imzvoS0c92686eRzPm3DdOEWewtpNxHp9UCcyN9HhVzPLxfErJqaI3xXQy&#10;nc5mQ9V5HwhDxGiCIXBMGCJGxXx2dzeZREQ2MMcI1vnwiRtFolFRh21NMeD46MMA/QmJcG+kqDdC&#10;yuS4/W4lHTkCjsBms1rn4zP7FUxq0sX4M5RPGOAoNhICmspicbzep4BXn/hr5g0+f2KOytbg20FB&#10;YhgKoETA2ZdCVXQ+1A1TgbLlUH/UNQkni63QuDY0SvOKEslxydBIuABC/h2HVZQaixnbNzQsWqHf&#10;9UgSzZ2pTzgC3rKNQKWP4MMWHC7BCMPiYmDA7wdwKEJ+1jh596NxMcFNunTcpbO7dECz1uC+seAo&#10;GZxVSPsXU9XmwyGYRqQevok5y8WRT1NwXs+4U5d+Qr39RJY/AAAA//8DAFBLAwQUAAYACAAAACEA&#10;YulXX+QAAAANAQAADwAAAGRycy9kb3ducmV2LnhtbEyPwU7DMAyG70i8Q2Qkbl1S1k5daTohJKRJ&#10;7MDGpnH0mtAWmqRrsq28/cwJbrb86ff3F4vRdOysB986KyGeCGDaVk61tpawfX+JMmA+oFXYOasl&#10;/GgPi/L2psBcuYtd6/Mm1IxCrM9RQhNCn3Puq0Yb9BPXa0u3TzcYDLQONVcDXijcdPxBiBk32Fr6&#10;0GCvnxtdfW9ORsLXfocrtT6+fah0ueyOYjdfvcZS3t+NT4/Agh7DHwy/+qQOJTkd3MkqzzoJUSZm&#10;hNKQZNMEGCHRNIuBHYhNk3QOvCz4/xblFQAA//8DAFBLAQItABQABgAIAAAAIQC2gziS/gAAAOEB&#10;AAATAAAAAAAAAAAAAAAAAAAAAABbQ29udGVudF9UeXBlc10ueG1sUEsBAi0AFAAGAAgAAAAhADj9&#10;If/WAAAAlAEAAAsAAAAAAAAAAAAAAAAALwEAAF9yZWxzLy5yZWxzUEsBAi0AFAAGAAgAAAAhALxr&#10;9RpFAgAAjAQAAA4AAAAAAAAAAAAAAAAALgIAAGRycy9lMm9Eb2MueG1sUEsBAi0AFAAGAAgAAAAh&#10;AGLpV1/kAAAADQEAAA8AAAAAAAAAAAAAAAAAnwQAAGRycy9kb3ducmV2LnhtbFBLBQYAAAAABAAE&#10;APMAAACwBQAAAAA=&#10;" fillcolor="#ffcd04" strokecolor="white" strokeweight="1pt">
                <v:stroke startarrowwidth="narrow" startarrowlength="short" endarrowwidth="narrow" endarrowlength="short"/>
                <v:textbox inset="2.53958mm,2.53958mm,2.53958mm,2.53958mm">
                  <w:txbxContent>
                    <w:p w14:paraId="7299EDCB" w14:textId="77777777" w:rsidR="00E23AC6" w:rsidRDefault="00E23AC6">
                      <w:pPr>
                        <w:textDirection w:val="btLr"/>
                      </w:pPr>
                    </w:p>
                  </w:txbxContent>
                </v:textbox>
              </v:rect>
            </w:pict>
          </mc:Fallback>
        </mc:AlternateContent>
      </w:r>
    </w:p>
    <w:p w14:paraId="5AE23826" w14:textId="2F3EA031" w:rsidR="00E23AC6" w:rsidRPr="00236261" w:rsidRDefault="000E6372">
      <w:pPr>
        <w:pBdr>
          <w:top w:val="nil"/>
          <w:left w:val="nil"/>
          <w:bottom w:val="nil"/>
          <w:right w:val="nil"/>
          <w:between w:val="nil"/>
        </w:pBdr>
        <w:spacing w:after="200" w:line="276" w:lineRule="auto"/>
        <w:ind w:left="567" w:hanging="425"/>
        <w:jc w:val="center"/>
        <w:rPr>
          <w:color w:val="D92D2D"/>
          <w:sz w:val="44"/>
          <w:szCs w:val="44"/>
          <w:lang w:val="hr-HR"/>
        </w:rPr>
      </w:pPr>
      <w:r w:rsidRPr="00236261">
        <w:rPr>
          <w:b/>
          <w:color w:val="D92D2D"/>
          <w:sz w:val="44"/>
          <w:szCs w:val="44"/>
          <w:lang w:val="hr-HR"/>
        </w:rPr>
        <w:t>Predlo</w:t>
      </w:r>
      <w:r w:rsidR="00504BE4" w:rsidRPr="00236261">
        <w:rPr>
          <w:b/>
          <w:color w:val="D92D2D"/>
          <w:sz w:val="44"/>
          <w:szCs w:val="44"/>
          <w:lang w:val="hr-HR"/>
        </w:rPr>
        <w:t>žak za obuku</w:t>
      </w:r>
    </w:p>
    <w:p w14:paraId="3390E55E" w14:textId="77777777" w:rsidR="00E23AC6" w:rsidRPr="00236261" w:rsidRDefault="00E23AC6">
      <w:pPr>
        <w:pBdr>
          <w:top w:val="nil"/>
          <w:left w:val="nil"/>
          <w:bottom w:val="nil"/>
          <w:right w:val="nil"/>
          <w:between w:val="nil"/>
        </w:pBdr>
        <w:ind w:left="992" w:hanging="425"/>
        <w:rPr>
          <w:rFonts w:ascii="Arial Rounded" w:eastAsia="Arial Rounded" w:hAnsi="Arial Rounded" w:cs="Arial Rounded"/>
          <w:b/>
          <w:color w:val="000000"/>
          <w:sz w:val="22"/>
          <w:szCs w:val="22"/>
          <w:lang w:val="hr-HR"/>
        </w:rPr>
      </w:pPr>
    </w:p>
    <w:tbl>
      <w:tblPr>
        <w:tblStyle w:val="a"/>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E23AC6" w:rsidRPr="00236261" w14:paraId="5CC8E4E4" w14:textId="77777777">
        <w:trPr>
          <w:trHeight w:val="388"/>
          <w:jc w:val="center"/>
        </w:trPr>
        <w:tc>
          <w:tcPr>
            <w:tcW w:w="2168" w:type="dxa"/>
            <w:shd w:val="clear" w:color="auto" w:fill="E6872D"/>
            <w:tcMar>
              <w:top w:w="28" w:type="dxa"/>
              <w:left w:w="108" w:type="dxa"/>
              <w:bottom w:w="28" w:type="dxa"/>
              <w:right w:w="108" w:type="dxa"/>
            </w:tcMar>
            <w:vAlign w:val="center"/>
          </w:tcPr>
          <w:p w14:paraId="58BC1FA3" w14:textId="77777777"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Naslov</w:t>
            </w:r>
          </w:p>
        </w:tc>
        <w:tc>
          <w:tcPr>
            <w:tcW w:w="6479" w:type="dxa"/>
            <w:tcMar>
              <w:top w:w="28" w:type="dxa"/>
              <w:left w:w="108" w:type="dxa"/>
              <w:bottom w:w="28" w:type="dxa"/>
              <w:right w:w="108" w:type="dxa"/>
            </w:tcMar>
            <w:vAlign w:val="center"/>
          </w:tcPr>
          <w:p w14:paraId="44169DE9" w14:textId="41B78119" w:rsidR="00E23AC6" w:rsidRPr="00236261" w:rsidRDefault="000E6372">
            <w:pPr>
              <w:spacing w:line="308" w:lineRule="auto"/>
              <w:rPr>
                <w:color w:val="202124"/>
                <w:sz w:val="22"/>
                <w:szCs w:val="22"/>
                <w:shd w:val="clear" w:color="auto" w:fill="F8F9FA"/>
                <w:lang w:val="hr-HR"/>
              </w:rPr>
            </w:pPr>
            <w:r w:rsidRPr="00236261">
              <w:rPr>
                <w:color w:val="202124"/>
                <w:sz w:val="22"/>
                <w:szCs w:val="22"/>
                <w:shd w:val="clear" w:color="auto" w:fill="F8F9FA"/>
                <w:lang w:val="hr-HR"/>
              </w:rPr>
              <w:t xml:space="preserve">Osnove </w:t>
            </w:r>
            <w:r w:rsidR="00236261" w:rsidRPr="00236261">
              <w:rPr>
                <w:color w:val="202124"/>
                <w:sz w:val="22"/>
                <w:szCs w:val="22"/>
                <w:shd w:val="clear" w:color="auto" w:fill="F8F9FA"/>
                <w:lang w:val="hr-HR"/>
              </w:rPr>
              <w:t>Projektnog Menadžmenta</w:t>
            </w:r>
            <w:r w:rsidRPr="00236261">
              <w:rPr>
                <w:color w:val="202124"/>
                <w:sz w:val="22"/>
                <w:szCs w:val="22"/>
                <w:shd w:val="clear" w:color="auto" w:fill="F8F9FA"/>
                <w:lang w:val="hr-HR"/>
              </w:rPr>
              <w:t xml:space="preserve"> za </w:t>
            </w:r>
            <w:r w:rsidR="00236261" w:rsidRPr="00236261">
              <w:rPr>
                <w:color w:val="202124"/>
                <w:sz w:val="22"/>
                <w:szCs w:val="22"/>
                <w:shd w:val="clear" w:color="auto" w:fill="F8F9FA"/>
                <w:lang w:val="hr-HR"/>
              </w:rPr>
              <w:t xml:space="preserve">ambicioznog </w:t>
            </w:r>
            <w:r w:rsidRPr="00236261">
              <w:rPr>
                <w:color w:val="202124"/>
                <w:sz w:val="22"/>
                <w:szCs w:val="22"/>
                <w:shd w:val="clear" w:color="auto" w:fill="F8F9FA"/>
                <w:lang w:val="hr-HR"/>
              </w:rPr>
              <w:t>sportskog poduzetnika</w:t>
            </w:r>
          </w:p>
          <w:p w14:paraId="32B4CA7D" w14:textId="77777777" w:rsidR="00E23AC6" w:rsidRPr="00236261" w:rsidRDefault="00E23AC6">
            <w:pPr>
              <w:pBdr>
                <w:top w:val="nil"/>
                <w:left w:val="nil"/>
                <w:bottom w:val="nil"/>
                <w:right w:val="nil"/>
                <w:between w:val="nil"/>
              </w:pBdr>
              <w:rPr>
                <w:sz w:val="22"/>
                <w:szCs w:val="22"/>
                <w:lang w:val="hr-HR"/>
              </w:rPr>
            </w:pPr>
          </w:p>
        </w:tc>
      </w:tr>
      <w:tr w:rsidR="00E23AC6" w:rsidRPr="00236261" w14:paraId="24C8683A" w14:textId="77777777">
        <w:trPr>
          <w:trHeight w:val="1625"/>
          <w:jc w:val="center"/>
        </w:trPr>
        <w:tc>
          <w:tcPr>
            <w:tcW w:w="2168" w:type="dxa"/>
            <w:tcBorders>
              <w:bottom w:val="single" w:sz="4" w:space="0" w:color="000000"/>
            </w:tcBorders>
            <w:shd w:val="clear" w:color="auto" w:fill="E6872D"/>
            <w:tcMar>
              <w:top w:w="28" w:type="dxa"/>
              <w:left w:w="108" w:type="dxa"/>
              <w:bottom w:w="28" w:type="dxa"/>
              <w:right w:w="108" w:type="dxa"/>
            </w:tcMar>
            <w:vAlign w:val="center"/>
          </w:tcPr>
          <w:p w14:paraId="2201E39C" w14:textId="4BD90B82"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 xml:space="preserve">Područje </w:t>
            </w:r>
            <w:r w:rsidR="00504BE4" w:rsidRPr="00236261">
              <w:rPr>
                <w:sz w:val="22"/>
                <w:szCs w:val="22"/>
                <w:lang w:val="hr-HR"/>
              </w:rPr>
              <w:t xml:space="preserve">za </w:t>
            </w:r>
            <w:r w:rsidRPr="00236261">
              <w:rPr>
                <w:sz w:val="22"/>
                <w:szCs w:val="22"/>
                <w:lang w:val="hr-HR"/>
              </w:rPr>
              <w:t>obuk</w:t>
            </w:r>
            <w:r w:rsidR="00504BE4" w:rsidRPr="00236261">
              <w:rPr>
                <w:sz w:val="22"/>
                <w:szCs w:val="22"/>
                <w:lang w:val="hr-HR"/>
              </w:rPr>
              <w:t>u</w:t>
            </w:r>
          </w:p>
        </w:tc>
        <w:tc>
          <w:tcPr>
            <w:tcW w:w="6479" w:type="dxa"/>
            <w:tcMar>
              <w:top w:w="28" w:type="dxa"/>
              <w:left w:w="108" w:type="dxa"/>
              <w:bottom w:w="28" w:type="dxa"/>
              <w:right w:w="108" w:type="dxa"/>
            </w:tcMar>
            <w:vAlign w:val="center"/>
          </w:tcPr>
          <w:p w14:paraId="3D8596E9" w14:textId="4B0D2095" w:rsidR="00E23AC6" w:rsidRPr="00236261" w:rsidRDefault="00236261">
            <w:pPr>
              <w:pBdr>
                <w:top w:val="nil"/>
                <w:left w:val="nil"/>
                <w:bottom w:val="nil"/>
                <w:right w:val="nil"/>
                <w:between w:val="nil"/>
              </w:pBdr>
              <w:rPr>
                <w:rFonts w:ascii="Arial" w:eastAsia="Arial" w:hAnsi="Arial" w:cs="Arial"/>
                <w:color w:val="000000"/>
                <w:sz w:val="18"/>
                <w:szCs w:val="18"/>
                <w:lang w:val="hr-HR"/>
              </w:rPr>
            </w:pPr>
            <w:r w:rsidRPr="00236261">
              <w:rPr>
                <w:rFonts w:ascii="Arial" w:eastAsia="Arial" w:hAnsi="Arial" w:cs="Arial"/>
                <w:i/>
                <w:sz w:val="18"/>
                <w:szCs w:val="18"/>
                <w:lang w:val="hr-HR"/>
              </w:rPr>
              <w:t>Odaberite jedno ili više od sljedećeg</w:t>
            </w:r>
            <w:r w:rsidR="000E6372" w:rsidRPr="00236261">
              <w:rPr>
                <w:rFonts w:ascii="Arial" w:eastAsia="Arial" w:hAnsi="Arial" w:cs="Arial"/>
                <w:i/>
                <w:sz w:val="18"/>
                <w:szCs w:val="18"/>
                <w:lang w:val="hr-HR"/>
              </w:rPr>
              <w:t>:</w:t>
            </w:r>
          </w:p>
          <w:tbl>
            <w:tblPr>
              <w:tblStyle w:val="a0"/>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E23AC6" w:rsidRPr="00236261" w14:paraId="5C9DD32D" w14:textId="77777777">
              <w:tc>
                <w:tcPr>
                  <w:tcW w:w="5415" w:type="dxa"/>
                  <w:shd w:val="clear" w:color="auto" w:fill="auto"/>
                </w:tcPr>
                <w:p w14:paraId="48FB4E2C" w14:textId="16F83113" w:rsidR="00E23AC6" w:rsidRPr="00236261" w:rsidRDefault="000E6372">
                  <w:pPr>
                    <w:pBdr>
                      <w:top w:val="nil"/>
                      <w:left w:val="nil"/>
                      <w:bottom w:val="nil"/>
                      <w:right w:val="nil"/>
                      <w:between w:val="nil"/>
                    </w:pBdr>
                    <w:rPr>
                      <w:rFonts w:ascii="Arial" w:eastAsia="Arial" w:hAnsi="Arial" w:cs="Arial"/>
                      <w:color w:val="000000"/>
                      <w:sz w:val="22"/>
                      <w:szCs w:val="22"/>
                      <w:lang w:val="hr-HR"/>
                    </w:rPr>
                  </w:pPr>
                  <w:r w:rsidRPr="00236261">
                    <w:rPr>
                      <w:rFonts w:ascii="Arial" w:eastAsia="Arial" w:hAnsi="Arial" w:cs="Arial"/>
                      <w:color w:val="FF0000"/>
                      <w:sz w:val="22"/>
                      <w:szCs w:val="22"/>
                      <w:lang w:val="hr-HR"/>
                    </w:rPr>
                    <w:t>Mlad</w:t>
                  </w:r>
                  <w:r w:rsidR="00236261" w:rsidRPr="00236261">
                    <w:rPr>
                      <w:rFonts w:ascii="Arial" w:eastAsia="Arial" w:hAnsi="Arial" w:cs="Arial"/>
                      <w:color w:val="FF0000"/>
                      <w:sz w:val="22"/>
                      <w:szCs w:val="22"/>
                      <w:lang w:val="hr-HR"/>
                    </w:rPr>
                    <w:t>o poduzetništvo</w:t>
                  </w:r>
                  <w:r w:rsidRPr="00236261">
                    <w:rPr>
                      <w:rFonts w:ascii="Arial" w:eastAsia="Arial" w:hAnsi="Arial" w:cs="Arial"/>
                      <w:color w:val="FF0000"/>
                      <w:sz w:val="22"/>
                      <w:szCs w:val="22"/>
                      <w:lang w:val="hr-HR"/>
                    </w:rPr>
                    <w:t xml:space="preserve"> </w:t>
                  </w:r>
                  <w:r w:rsidRPr="00236261">
                    <w:rPr>
                      <w:rFonts w:ascii="Arial" w:eastAsia="Arial" w:hAnsi="Arial" w:cs="Arial"/>
                      <w:color w:val="FF0000"/>
                      <w:sz w:val="22"/>
                      <w:szCs w:val="22"/>
                      <w:lang w:val="hr-HR"/>
                    </w:rPr>
                    <w:t>(TBD)</w:t>
                  </w:r>
                </w:p>
              </w:tc>
              <w:tc>
                <w:tcPr>
                  <w:tcW w:w="556" w:type="dxa"/>
                  <w:shd w:val="clear" w:color="auto" w:fill="EEBA2D"/>
                </w:tcPr>
                <w:p w14:paraId="6BF2CC8B" w14:textId="77777777" w:rsidR="00E23AC6" w:rsidRPr="00236261" w:rsidRDefault="00E23AC6">
                  <w:pPr>
                    <w:pBdr>
                      <w:top w:val="nil"/>
                      <w:left w:val="nil"/>
                      <w:bottom w:val="nil"/>
                      <w:right w:val="nil"/>
                      <w:between w:val="nil"/>
                    </w:pBdr>
                    <w:jc w:val="center"/>
                    <w:rPr>
                      <w:rFonts w:ascii="Arial" w:eastAsia="Arial" w:hAnsi="Arial" w:cs="Arial"/>
                      <w:color w:val="000000"/>
                      <w:sz w:val="18"/>
                      <w:szCs w:val="18"/>
                      <w:lang w:val="hr-HR"/>
                    </w:rPr>
                  </w:pPr>
                </w:p>
              </w:tc>
            </w:tr>
            <w:tr w:rsidR="00E23AC6" w:rsidRPr="00236261" w14:paraId="2BAAC119" w14:textId="77777777">
              <w:tc>
                <w:tcPr>
                  <w:tcW w:w="5415" w:type="dxa"/>
                  <w:shd w:val="clear" w:color="auto" w:fill="auto"/>
                </w:tcPr>
                <w:p w14:paraId="2DBB47BB" w14:textId="77777777" w:rsidR="00E23AC6" w:rsidRPr="00236261" w:rsidRDefault="000E6372">
                  <w:pPr>
                    <w:pBdr>
                      <w:top w:val="nil"/>
                      <w:left w:val="nil"/>
                      <w:bottom w:val="nil"/>
                      <w:right w:val="nil"/>
                      <w:between w:val="nil"/>
                    </w:pBdr>
                    <w:rPr>
                      <w:rFonts w:ascii="Arial" w:eastAsia="Arial" w:hAnsi="Arial" w:cs="Arial"/>
                      <w:color w:val="FF0000"/>
                      <w:sz w:val="22"/>
                      <w:szCs w:val="22"/>
                      <w:lang w:val="hr-HR"/>
                    </w:rPr>
                  </w:pPr>
                  <w:r w:rsidRPr="00236261">
                    <w:rPr>
                      <w:rFonts w:ascii="Arial" w:eastAsia="Arial" w:hAnsi="Arial" w:cs="Arial"/>
                      <w:color w:val="FF0000"/>
                      <w:sz w:val="22"/>
                      <w:szCs w:val="22"/>
                      <w:lang w:val="hr-HR"/>
                    </w:rPr>
                    <w:t>Poduzetništvo i Sport</w:t>
                  </w:r>
                  <w:r w:rsidRPr="00236261">
                    <w:rPr>
                      <w:rFonts w:ascii="Arial" w:eastAsia="Arial" w:hAnsi="Arial" w:cs="Arial"/>
                      <w:color w:val="FF0000"/>
                      <w:sz w:val="22"/>
                      <w:szCs w:val="22"/>
                      <w:lang w:val="hr-HR"/>
                    </w:rPr>
                    <w:t xml:space="preserve"> (TBD) </w:t>
                  </w:r>
                </w:p>
              </w:tc>
              <w:tc>
                <w:tcPr>
                  <w:tcW w:w="556" w:type="dxa"/>
                  <w:shd w:val="clear" w:color="auto" w:fill="EEBA2D"/>
                </w:tcPr>
                <w:p w14:paraId="04BB975F" w14:textId="77777777" w:rsidR="00E23AC6" w:rsidRPr="00236261" w:rsidRDefault="00E23AC6">
                  <w:pPr>
                    <w:pBdr>
                      <w:top w:val="nil"/>
                      <w:left w:val="nil"/>
                      <w:bottom w:val="nil"/>
                      <w:right w:val="nil"/>
                      <w:between w:val="nil"/>
                    </w:pBdr>
                    <w:jc w:val="center"/>
                    <w:rPr>
                      <w:rFonts w:ascii="Arial" w:eastAsia="Arial" w:hAnsi="Arial" w:cs="Arial"/>
                      <w:color w:val="000000"/>
                      <w:sz w:val="18"/>
                      <w:szCs w:val="18"/>
                      <w:lang w:val="hr-HR"/>
                    </w:rPr>
                  </w:pPr>
                </w:p>
              </w:tc>
            </w:tr>
            <w:tr w:rsidR="00E23AC6" w:rsidRPr="00236261" w14:paraId="16467FC7" w14:textId="77777777">
              <w:tc>
                <w:tcPr>
                  <w:tcW w:w="5415" w:type="dxa"/>
                  <w:shd w:val="clear" w:color="auto" w:fill="auto"/>
                </w:tcPr>
                <w:p w14:paraId="50BEAEA7" w14:textId="1E7D76AA" w:rsidR="00E23AC6" w:rsidRPr="00236261" w:rsidRDefault="000E6372">
                  <w:pPr>
                    <w:pBdr>
                      <w:top w:val="nil"/>
                      <w:left w:val="nil"/>
                      <w:bottom w:val="nil"/>
                      <w:right w:val="nil"/>
                      <w:between w:val="nil"/>
                    </w:pBdr>
                    <w:rPr>
                      <w:rFonts w:ascii="Arial" w:eastAsia="Arial" w:hAnsi="Arial" w:cs="Arial"/>
                      <w:color w:val="FF0000"/>
                      <w:sz w:val="22"/>
                      <w:szCs w:val="22"/>
                      <w:lang w:val="hr-HR"/>
                    </w:rPr>
                  </w:pPr>
                  <w:r w:rsidRPr="00236261">
                    <w:rPr>
                      <w:rFonts w:ascii="Arial" w:eastAsia="Arial" w:hAnsi="Arial" w:cs="Arial"/>
                      <w:color w:val="FF0000"/>
                      <w:sz w:val="22"/>
                      <w:szCs w:val="22"/>
                      <w:lang w:val="hr-HR"/>
                    </w:rPr>
                    <w:t>Poduzetništvo i Pos</w:t>
                  </w:r>
                  <w:r w:rsidR="00236261" w:rsidRPr="00236261">
                    <w:rPr>
                      <w:rFonts w:ascii="Arial" w:eastAsia="Arial" w:hAnsi="Arial" w:cs="Arial"/>
                      <w:color w:val="FF0000"/>
                      <w:sz w:val="22"/>
                      <w:szCs w:val="22"/>
                      <w:lang w:val="hr-HR"/>
                    </w:rPr>
                    <w:t xml:space="preserve">lovanje </w:t>
                  </w:r>
                  <w:r w:rsidRPr="00236261">
                    <w:rPr>
                      <w:rFonts w:ascii="Arial" w:eastAsia="Arial" w:hAnsi="Arial" w:cs="Arial"/>
                      <w:color w:val="FF0000"/>
                      <w:sz w:val="22"/>
                      <w:szCs w:val="22"/>
                      <w:lang w:val="hr-HR"/>
                    </w:rPr>
                    <w:t>(TBD)</w:t>
                  </w:r>
                </w:p>
              </w:tc>
              <w:tc>
                <w:tcPr>
                  <w:tcW w:w="556" w:type="dxa"/>
                  <w:shd w:val="clear" w:color="auto" w:fill="EEBA2D"/>
                </w:tcPr>
                <w:p w14:paraId="3E3F1CF4" w14:textId="77777777" w:rsidR="00E23AC6" w:rsidRPr="00236261" w:rsidRDefault="000E6372">
                  <w:pPr>
                    <w:pBdr>
                      <w:top w:val="nil"/>
                      <w:left w:val="nil"/>
                      <w:bottom w:val="nil"/>
                      <w:right w:val="nil"/>
                      <w:between w:val="nil"/>
                    </w:pBdr>
                    <w:jc w:val="center"/>
                    <w:rPr>
                      <w:rFonts w:ascii="Arial" w:eastAsia="Arial" w:hAnsi="Arial" w:cs="Arial"/>
                      <w:color w:val="000000"/>
                      <w:sz w:val="18"/>
                      <w:szCs w:val="18"/>
                      <w:lang w:val="hr-HR"/>
                    </w:rPr>
                  </w:pPr>
                  <w:r w:rsidRPr="00236261">
                    <w:rPr>
                      <w:rFonts w:ascii="Arial" w:eastAsia="Arial" w:hAnsi="Arial" w:cs="Arial"/>
                      <w:b/>
                      <w:color w:val="000000"/>
                      <w:sz w:val="18"/>
                      <w:szCs w:val="18"/>
                      <w:lang w:val="hr-HR"/>
                    </w:rPr>
                    <w:t>X</w:t>
                  </w:r>
                </w:p>
              </w:tc>
            </w:tr>
            <w:tr w:rsidR="00E23AC6" w:rsidRPr="00236261" w14:paraId="4F2C5690" w14:textId="77777777">
              <w:tc>
                <w:tcPr>
                  <w:tcW w:w="5415" w:type="dxa"/>
                  <w:shd w:val="clear" w:color="auto" w:fill="auto"/>
                </w:tcPr>
                <w:p w14:paraId="29A0C58B" w14:textId="2A0DD702" w:rsidR="00E23AC6" w:rsidRPr="00236261" w:rsidRDefault="000E6372">
                  <w:pPr>
                    <w:pBdr>
                      <w:top w:val="nil"/>
                      <w:left w:val="nil"/>
                      <w:bottom w:val="nil"/>
                      <w:right w:val="nil"/>
                      <w:between w:val="nil"/>
                    </w:pBdr>
                    <w:rPr>
                      <w:rFonts w:ascii="Arial" w:eastAsia="Arial" w:hAnsi="Arial" w:cs="Arial"/>
                      <w:color w:val="FF0000"/>
                      <w:sz w:val="22"/>
                      <w:szCs w:val="22"/>
                      <w:lang w:val="hr-HR"/>
                    </w:rPr>
                  </w:pPr>
                  <w:r w:rsidRPr="00236261">
                    <w:rPr>
                      <w:rFonts w:ascii="Arial" w:eastAsia="Arial" w:hAnsi="Arial" w:cs="Arial"/>
                      <w:color w:val="FF0000"/>
                      <w:sz w:val="22"/>
                      <w:szCs w:val="22"/>
                      <w:lang w:val="hr-HR"/>
                    </w:rPr>
                    <w:t>Poduzetništvo na</w:t>
                  </w:r>
                  <w:r w:rsidRPr="00236261">
                    <w:rPr>
                      <w:rFonts w:ascii="Arial" w:eastAsia="Arial" w:hAnsi="Arial" w:cs="Arial"/>
                      <w:color w:val="FF0000"/>
                      <w:sz w:val="22"/>
                      <w:szCs w:val="22"/>
                      <w:lang w:val="hr-HR"/>
                    </w:rPr>
                    <w:t xml:space="preserve"> </w:t>
                  </w:r>
                  <w:r w:rsidR="00236261" w:rsidRPr="00236261">
                    <w:rPr>
                      <w:rFonts w:ascii="Arial" w:eastAsia="Arial" w:hAnsi="Arial" w:cs="Arial"/>
                      <w:color w:val="FF0000"/>
                      <w:sz w:val="22"/>
                      <w:szCs w:val="22"/>
                      <w:lang w:val="hr-HR"/>
                    </w:rPr>
                    <w:t>razini EU</w:t>
                  </w:r>
                  <w:r w:rsidRPr="00236261">
                    <w:rPr>
                      <w:rFonts w:ascii="Arial" w:eastAsia="Arial" w:hAnsi="Arial" w:cs="Arial"/>
                      <w:color w:val="FF0000"/>
                      <w:sz w:val="22"/>
                      <w:szCs w:val="22"/>
                      <w:lang w:val="hr-HR"/>
                    </w:rPr>
                    <w:t xml:space="preserve"> (TBD)</w:t>
                  </w:r>
                </w:p>
              </w:tc>
              <w:tc>
                <w:tcPr>
                  <w:tcW w:w="556" w:type="dxa"/>
                  <w:shd w:val="clear" w:color="auto" w:fill="EEBA2D"/>
                </w:tcPr>
                <w:p w14:paraId="17C72D94" w14:textId="77777777" w:rsidR="00E23AC6" w:rsidRPr="00236261" w:rsidRDefault="00E23AC6">
                  <w:pPr>
                    <w:pBdr>
                      <w:top w:val="nil"/>
                      <w:left w:val="nil"/>
                      <w:bottom w:val="nil"/>
                      <w:right w:val="nil"/>
                      <w:between w:val="nil"/>
                    </w:pBdr>
                    <w:jc w:val="center"/>
                    <w:rPr>
                      <w:rFonts w:ascii="Arial" w:eastAsia="Arial" w:hAnsi="Arial" w:cs="Arial"/>
                      <w:color w:val="000000"/>
                      <w:sz w:val="18"/>
                      <w:szCs w:val="18"/>
                      <w:lang w:val="hr-HR"/>
                    </w:rPr>
                  </w:pPr>
                </w:p>
              </w:tc>
            </w:tr>
          </w:tbl>
          <w:p w14:paraId="7301BD4F" w14:textId="77777777" w:rsidR="00E23AC6" w:rsidRPr="00236261" w:rsidRDefault="00E23AC6">
            <w:pPr>
              <w:pBdr>
                <w:top w:val="nil"/>
                <w:left w:val="nil"/>
                <w:bottom w:val="nil"/>
                <w:right w:val="nil"/>
                <w:between w:val="nil"/>
              </w:pBdr>
              <w:rPr>
                <w:color w:val="000000"/>
                <w:sz w:val="22"/>
                <w:szCs w:val="22"/>
                <w:lang w:val="hr-HR"/>
              </w:rPr>
            </w:pPr>
          </w:p>
        </w:tc>
      </w:tr>
      <w:tr w:rsidR="00E23AC6" w:rsidRPr="00236261" w14:paraId="409D22E3" w14:textId="77777777">
        <w:trPr>
          <w:trHeight w:val="930"/>
          <w:jc w:val="center"/>
        </w:trPr>
        <w:tc>
          <w:tcPr>
            <w:tcW w:w="2168" w:type="dxa"/>
            <w:tcBorders>
              <w:bottom w:val="single" w:sz="4" w:space="0" w:color="000000"/>
            </w:tcBorders>
            <w:shd w:val="clear" w:color="auto" w:fill="E6872D"/>
            <w:tcMar>
              <w:top w:w="28" w:type="dxa"/>
              <w:left w:w="108" w:type="dxa"/>
              <w:bottom w:w="28" w:type="dxa"/>
              <w:right w:w="108" w:type="dxa"/>
            </w:tcMar>
            <w:vAlign w:val="center"/>
          </w:tcPr>
          <w:p w14:paraId="37533B88" w14:textId="7E06154B"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Ključne riječi</w:t>
            </w:r>
            <w:r w:rsidR="00504BE4" w:rsidRPr="00236261">
              <w:rPr>
                <w:sz w:val="22"/>
                <w:szCs w:val="22"/>
                <w:lang w:val="hr-HR"/>
              </w:rPr>
              <w:t xml:space="preserve"> (</w:t>
            </w:r>
            <w:r w:rsidRPr="00236261">
              <w:rPr>
                <w:sz w:val="22"/>
                <w:szCs w:val="22"/>
                <w:lang w:val="hr-HR"/>
              </w:rPr>
              <w:t>meta oznaka)</w:t>
            </w:r>
          </w:p>
        </w:tc>
        <w:tc>
          <w:tcPr>
            <w:tcW w:w="6479" w:type="dxa"/>
            <w:tcMar>
              <w:top w:w="28" w:type="dxa"/>
              <w:left w:w="108" w:type="dxa"/>
              <w:bottom w:w="28" w:type="dxa"/>
              <w:right w:w="108" w:type="dxa"/>
            </w:tcMar>
            <w:vAlign w:val="center"/>
          </w:tcPr>
          <w:p w14:paraId="0F1FAEAB" w14:textId="27ACA0D2" w:rsidR="00E23AC6" w:rsidRPr="00236261" w:rsidRDefault="00236261">
            <w:pPr>
              <w:spacing w:line="308" w:lineRule="auto"/>
              <w:rPr>
                <w:color w:val="202124"/>
                <w:sz w:val="22"/>
                <w:szCs w:val="22"/>
                <w:shd w:val="clear" w:color="auto" w:fill="F8F9FA"/>
                <w:lang w:val="hr-HR"/>
              </w:rPr>
            </w:pPr>
            <w:r>
              <w:rPr>
                <w:color w:val="202124"/>
                <w:sz w:val="22"/>
                <w:szCs w:val="22"/>
                <w:shd w:val="clear" w:color="auto" w:fill="F8F9FA"/>
                <w:lang w:val="hr-HR"/>
              </w:rPr>
              <w:t>Projekt Menadžment</w:t>
            </w:r>
            <w:r w:rsidR="000E6372" w:rsidRPr="00236261">
              <w:rPr>
                <w:color w:val="202124"/>
                <w:sz w:val="22"/>
                <w:szCs w:val="22"/>
                <w:shd w:val="clear" w:color="auto" w:fill="F8F9FA"/>
                <w:lang w:val="hr-HR"/>
              </w:rPr>
              <w:t xml:space="preserve">; </w:t>
            </w:r>
            <w:r>
              <w:rPr>
                <w:color w:val="202124"/>
                <w:sz w:val="22"/>
                <w:szCs w:val="22"/>
                <w:shd w:val="clear" w:color="auto" w:fill="F8F9FA"/>
                <w:lang w:val="hr-HR"/>
              </w:rPr>
              <w:t>Menadžment</w:t>
            </w:r>
            <w:r w:rsidR="000E6372" w:rsidRPr="00236261">
              <w:rPr>
                <w:color w:val="202124"/>
                <w:sz w:val="22"/>
                <w:szCs w:val="22"/>
                <w:shd w:val="clear" w:color="auto" w:fill="F8F9FA"/>
                <w:lang w:val="hr-HR"/>
              </w:rPr>
              <w:t>; Projekt; Suradnja; Komunikacija</w:t>
            </w:r>
          </w:p>
          <w:p w14:paraId="4D7C9CEE" w14:textId="77777777" w:rsidR="00E23AC6" w:rsidRPr="00236261" w:rsidRDefault="00E23AC6">
            <w:pPr>
              <w:pBdr>
                <w:top w:val="nil"/>
                <w:left w:val="nil"/>
                <w:bottom w:val="nil"/>
                <w:right w:val="nil"/>
                <w:between w:val="nil"/>
              </w:pBdr>
              <w:rPr>
                <w:sz w:val="22"/>
                <w:szCs w:val="22"/>
                <w:lang w:val="hr-HR"/>
              </w:rPr>
            </w:pPr>
          </w:p>
        </w:tc>
      </w:tr>
      <w:tr w:rsidR="00E23AC6" w:rsidRPr="00236261" w14:paraId="041640D0" w14:textId="77777777">
        <w:trPr>
          <w:trHeight w:val="652"/>
          <w:jc w:val="center"/>
        </w:trPr>
        <w:tc>
          <w:tcPr>
            <w:tcW w:w="2168" w:type="dxa"/>
            <w:tcBorders>
              <w:bottom w:val="single" w:sz="4" w:space="0" w:color="000000"/>
            </w:tcBorders>
            <w:shd w:val="clear" w:color="auto" w:fill="E6872D"/>
            <w:tcMar>
              <w:top w:w="28" w:type="dxa"/>
              <w:left w:w="108" w:type="dxa"/>
              <w:bottom w:w="28" w:type="dxa"/>
              <w:right w:w="108" w:type="dxa"/>
            </w:tcMar>
            <w:vAlign w:val="center"/>
          </w:tcPr>
          <w:p w14:paraId="675042CB" w14:textId="40A54BFE" w:rsidR="00E23AC6" w:rsidRPr="00236261" w:rsidRDefault="00504BE4">
            <w:pPr>
              <w:pBdr>
                <w:top w:val="nil"/>
                <w:left w:val="nil"/>
                <w:bottom w:val="nil"/>
                <w:right w:val="nil"/>
                <w:between w:val="nil"/>
              </w:pBdr>
              <w:rPr>
                <w:color w:val="000000"/>
                <w:sz w:val="22"/>
                <w:szCs w:val="22"/>
                <w:lang w:val="hr-HR"/>
              </w:rPr>
            </w:pPr>
            <w:r w:rsidRPr="00236261">
              <w:rPr>
                <w:color w:val="000000"/>
                <w:sz w:val="22"/>
                <w:szCs w:val="22"/>
                <w:lang w:val="hr-HR"/>
              </w:rPr>
              <w:t>Izradio</w:t>
            </w:r>
          </w:p>
        </w:tc>
        <w:tc>
          <w:tcPr>
            <w:tcW w:w="6479" w:type="dxa"/>
            <w:tcMar>
              <w:top w:w="28" w:type="dxa"/>
              <w:left w:w="108" w:type="dxa"/>
              <w:bottom w:w="28" w:type="dxa"/>
              <w:right w:w="108" w:type="dxa"/>
            </w:tcMar>
            <w:vAlign w:val="center"/>
          </w:tcPr>
          <w:p w14:paraId="0D1F47E8" w14:textId="77777777" w:rsidR="00E23AC6" w:rsidRPr="00236261" w:rsidRDefault="000E6372">
            <w:pPr>
              <w:pBdr>
                <w:top w:val="nil"/>
                <w:left w:val="nil"/>
                <w:bottom w:val="nil"/>
                <w:right w:val="nil"/>
                <w:between w:val="nil"/>
              </w:pBdr>
              <w:rPr>
                <w:color w:val="000000"/>
                <w:sz w:val="22"/>
                <w:szCs w:val="22"/>
                <w:lang w:val="hr-HR"/>
              </w:rPr>
            </w:pPr>
            <w:r w:rsidRPr="00236261">
              <w:rPr>
                <w:color w:val="000000"/>
                <w:sz w:val="22"/>
                <w:szCs w:val="22"/>
                <w:lang w:val="hr-HR"/>
              </w:rPr>
              <w:t xml:space="preserve">IDP European </w:t>
            </w:r>
            <w:proofErr w:type="spellStart"/>
            <w:r w:rsidRPr="00236261">
              <w:rPr>
                <w:color w:val="000000"/>
                <w:sz w:val="22"/>
                <w:szCs w:val="22"/>
                <w:lang w:val="hr-HR"/>
              </w:rPr>
              <w:t>Consultants</w:t>
            </w:r>
            <w:proofErr w:type="spellEnd"/>
          </w:p>
        </w:tc>
      </w:tr>
      <w:tr w:rsidR="00E23AC6" w:rsidRPr="00236261" w14:paraId="16E9F41F" w14:textId="77777777">
        <w:trPr>
          <w:trHeight w:val="454"/>
          <w:jc w:val="center"/>
        </w:trPr>
        <w:tc>
          <w:tcPr>
            <w:tcW w:w="2168" w:type="dxa"/>
            <w:tcBorders>
              <w:bottom w:val="single" w:sz="4" w:space="0" w:color="000000"/>
            </w:tcBorders>
            <w:shd w:val="clear" w:color="auto" w:fill="E6872D"/>
            <w:tcMar>
              <w:top w:w="28" w:type="dxa"/>
              <w:left w:w="108" w:type="dxa"/>
              <w:bottom w:w="28" w:type="dxa"/>
              <w:right w:w="108" w:type="dxa"/>
            </w:tcMar>
            <w:vAlign w:val="center"/>
          </w:tcPr>
          <w:p w14:paraId="64C12182" w14:textId="77777777"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Jezik</w:t>
            </w:r>
          </w:p>
        </w:tc>
        <w:tc>
          <w:tcPr>
            <w:tcW w:w="6479" w:type="dxa"/>
            <w:tcBorders>
              <w:bottom w:val="single" w:sz="4" w:space="0" w:color="000000"/>
            </w:tcBorders>
            <w:tcMar>
              <w:top w:w="28" w:type="dxa"/>
              <w:left w:w="108" w:type="dxa"/>
              <w:bottom w:w="28" w:type="dxa"/>
              <w:right w:w="108" w:type="dxa"/>
            </w:tcMar>
            <w:vAlign w:val="center"/>
          </w:tcPr>
          <w:p w14:paraId="602F7009" w14:textId="77777777"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CRO</w:t>
            </w:r>
          </w:p>
        </w:tc>
      </w:tr>
      <w:tr w:rsidR="00E23AC6" w:rsidRPr="00236261" w14:paraId="61C5F551" w14:textId="77777777">
        <w:trPr>
          <w:trHeight w:val="387"/>
          <w:jc w:val="center"/>
        </w:trPr>
        <w:tc>
          <w:tcPr>
            <w:tcW w:w="8647" w:type="dxa"/>
            <w:gridSpan w:val="2"/>
            <w:shd w:val="clear" w:color="auto" w:fill="E6872D"/>
            <w:tcMar>
              <w:top w:w="28" w:type="dxa"/>
              <w:left w:w="108" w:type="dxa"/>
              <w:bottom w:w="28" w:type="dxa"/>
              <w:right w:w="108" w:type="dxa"/>
            </w:tcMar>
            <w:vAlign w:val="center"/>
          </w:tcPr>
          <w:p w14:paraId="0EF575F9" w14:textId="77777777" w:rsidR="00504BE4" w:rsidRPr="00236261" w:rsidRDefault="00504BE4" w:rsidP="00504BE4">
            <w:pPr>
              <w:spacing w:line="308" w:lineRule="auto"/>
              <w:rPr>
                <w:sz w:val="22"/>
                <w:szCs w:val="22"/>
                <w:lang w:val="hr-HR"/>
              </w:rPr>
            </w:pPr>
            <w:r w:rsidRPr="00236261">
              <w:rPr>
                <w:sz w:val="22"/>
                <w:szCs w:val="22"/>
                <w:lang w:val="hr-HR"/>
              </w:rPr>
              <w:t>Sadržaji raspoređeni u 3 razine</w:t>
            </w:r>
          </w:p>
          <w:p w14:paraId="6EEBA92C" w14:textId="79BB7B57" w:rsidR="00E23AC6" w:rsidRPr="00236261" w:rsidRDefault="00504BE4" w:rsidP="00504BE4">
            <w:pPr>
              <w:spacing w:line="308" w:lineRule="auto"/>
              <w:rPr>
                <w:sz w:val="22"/>
                <w:szCs w:val="22"/>
                <w:lang w:val="hr-HR"/>
              </w:rPr>
            </w:pPr>
            <w:r w:rsidRPr="00236261">
              <w:rPr>
                <w:sz w:val="22"/>
                <w:szCs w:val="22"/>
                <w:lang w:val="hr-HR"/>
              </w:rPr>
              <w:t>[Konceptualno informacije treba podijeliti na uvod, sadržaj, zaključak]</w:t>
            </w:r>
          </w:p>
        </w:tc>
      </w:tr>
      <w:tr w:rsidR="00E23AC6" w:rsidRPr="00236261" w14:paraId="1CCD039E" w14:textId="77777777">
        <w:trPr>
          <w:trHeight w:val="6449"/>
          <w:jc w:val="center"/>
        </w:trPr>
        <w:tc>
          <w:tcPr>
            <w:tcW w:w="8647" w:type="dxa"/>
            <w:gridSpan w:val="2"/>
            <w:tcBorders>
              <w:bottom w:val="single" w:sz="4" w:space="0" w:color="000000"/>
            </w:tcBorders>
            <w:tcMar>
              <w:top w:w="28" w:type="dxa"/>
              <w:left w:w="108" w:type="dxa"/>
              <w:bottom w:w="28" w:type="dxa"/>
              <w:right w:w="108" w:type="dxa"/>
            </w:tcMar>
          </w:tcPr>
          <w:p w14:paraId="026119D8"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622918C8" w14:textId="13C806A0"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 xml:space="preserve">Naziv modula: Osnove </w:t>
            </w:r>
            <w:r w:rsidR="00236261" w:rsidRPr="00300541">
              <w:rPr>
                <w:rFonts w:asciiTheme="majorHAnsi" w:hAnsiTheme="majorHAnsi" w:cstheme="majorHAnsi"/>
                <w:color w:val="202124"/>
                <w:sz w:val="22"/>
                <w:szCs w:val="22"/>
                <w:shd w:val="clear" w:color="auto" w:fill="F8F9FA"/>
                <w:lang w:val="hr-HR"/>
              </w:rPr>
              <w:t>Projektnog Menadžmenta za ambiciozne</w:t>
            </w:r>
            <w:r w:rsidRPr="00300541">
              <w:rPr>
                <w:rFonts w:asciiTheme="majorHAnsi" w:hAnsiTheme="majorHAnsi" w:cstheme="majorHAnsi"/>
                <w:color w:val="202124"/>
                <w:sz w:val="22"/>
                <w:szCs w:val="22"/>
                <w:shd w:val="clear" w:color="auto" w:fill="F8F9FA"/>
                <w:lang w:val="hr-HR"/>
              </w:rPr>
              <w:t xml:space="preserve"> sportske poduzetnike</w:t>
            </w:r>
          </w:p>
          <w:p w14:paraId="5DA89C08" w14:textId="77777777" w:rsidR="00E23AC6" w:rsidRPr="00300541" w:rsidRDefault="00E23AC6" w:rsidP="00300541">
            <w:pPr>
              <w:pBdr>
                <w:top w:val="nil"/>
                <w:left w:val="nil"/>
                <w:bottom w:val="nil"/>
                <w:right w:val="nil"/>
                <w:between w:val="nil"/>
              </w:pBdr>
              <w:jc w:val="both"/>
              <w:rPr>
                <w:rFonts w:asciiTheme="majorHAnsi" w:hAnsiTheme="majorHAnsi" w:cstheme="majorHAnsi"/>
                <w:sz w:val="22"/>
                <w:szCs w:val="22"/>
                <w:lang w:val="hr-HR"/>
              </w:rPr>
            </w:pPr>
          </w:p>
          <w:p w14:paraId="2876B48D"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6CF9504C" w14:textId="5087166E"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 xml:space="preserve">1.1. Naziv </w:t>
            </w:r>
            <w:r w:rsidR="00504BE4" w:rsidRPr="00300541">
              <w:rPr>
                <w:rFonts w:asciiTheme="majorHAnsi" w:hAnsiTheme="majorHAnsi" w:cstheme="majorHAnsi"/>
                <w:color w:val="202124"/>
                <w:sz w:val="22"/>
                <w:szCs w:val="22"/>
                <w:shd w:val="clear" w:color="auto" w:fill="F8F9FA"/>
                <w:lang w:val="hr-HR"/>
              </w:rPr>
              <w:t>poglavlja</w:t>
            </w:r>
            <w:r w:rsidRPr="00300541">
              <w:rPr>
                <w:rFonts w:asciiTheme="majorHAnsi" w:hAnsiTheme="majorHAnsi" w:cstheme="majorHAnsi"/>
                <w:color w:val="202124"/>
                <w:sz w:val="22"/>
                <w:szCs w:val="22"/>
                <w:shd w:val="clear" w:color="auto" w:fill="F8F9FA"/>
                <w:lang w:val="hr-HR"/>
              </w:rPr>
              <w:t xml:space="preserve">: Definiranje </w:t>
            </w:r>
            <w:r w:rsidR="00236261" w:rsidRPr="00300541">
              <w:rPr>
                <w:rFonts w:asciiTheme="majorHAnsi" w:hAnsiTheme="majorHAnsi" w:cstheme="majorHAnsi"/>
                <w:color w:val="202124"/>
                <w:sz w:val="22"/>
                <w:szCs w:val="22"/>
                <w:shd w:val="clear" w:color="auto" w:fill="F8F9FA"/>
                <w:lang w:val="hr-HR"/>
              </w:rPr>
              <w:t>Projektnog Menadžmenta</w:t>
            </w:r>
          </w:p>
          <w:p w14:paraId="338A73F6" w14:textId="77777777" w:rsidR="00E23AC6" w:rsidRPr="00300541" w:rsidRDefault="00E23AC6" w:rsidP="00300541">
            <w:pPr>
              <w:pBdr>
                <w:top w:val="nil"/>
                <w:left w:val="nil"/>
                <w:bottom w:val="nil"/>
                <w:right w:val="nil"/>
                <w:between w:val="nil"/>
              </w:pBdr>
              <w:jc w:val="both"/>
              <w:rPr>
                <w:rFonts w:asciiTheme="majorHAnsi" w:hAnsiTheme="majorHAnsi" w:cstheme="majorHAnsi"/>
                <w:b/>
                <w:sz w:val="22"/>
                <w:szCs w:val="22"/>
                <w:lang w:val="hr-HR"/>
              </w:rPr>
            </w:pPr>
          </w:p>
          <w:p w14:paraId="618F840D"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59C9BED6" w14:textId="522D2176" w:rsidR="00E23AC6" w:rsidRPr="00300541" w:rsidRDefault="000E6372" w:rsidP="00300541">
            <w:pPr>
              <w:pBdr>
                <w:top w:val="nil"/>
                <w:left w:val="nil"/>
                <w:bottom w:val="nil"/>
                <w:right w:val="nil"/>
                <w:between w:val="nil"/>
              </w:pBdr>
              <w:jc w:val="both"/>
              <w:rPr>
                <w:rFonts w:asciiTheme="majorHAnsi" w:hAnsiTheme="majorHAnsi" w:cstheme="majorHAnsi"/>
                <w:b/>
                <w:color w:val="202124"/>
                <w:sz w:val="22"/>
                <w:szCs w:val="22"/>
                <w:shd w:val="clear" w:color="auto" w:fill="F8F9FA"/>
                <w:lang w:val="hr-HR"/>
              </w:rPr>
            </w:pPr>
            <w:r w:rsidRPr="00300541">
              <w:rPr>
                <w:rFonts w:asciiTheme="majorHAnsi" w:hAnsiTheme="majorHAnsi" w:cstheme="majorHAnsi"/>
                <w:b/>
                <w:color w:val="202124"/>
                <w:sz w:val="22"/>
                <w:szCs w:val="22"/>
                <w:shd w:val="clear" w:color="auto" w:fill="F8F9FA"/>
                <w:lang w:val="hr-HR"/>
              </w:rPr>
              <w:t xml:space="preserve">1.1.1 Počevši od početka: definicija </w:t>
            </w:r>
            <w:r w:rsidR="00236261" w:rsidRPr="00300541">
              <w:rPr>
                <w:rFonts w:asciiTheme="majorHAnsi" w:hAnsiTheme="majorHAnsi" w:cstheme="majorHAnsi"/>
                <w:b/>
                <w:color w:val="202124"/>
                <w:sz w:val="22"/>
                <w:szCs w:val="22"/>
                <w:shd w:val="clear" w:color="auto" w:fill="F8F9FA"/>
                <w:lang w:val="hr-HR"/>
              </w:rPr>
              <w:t>Projektnog Menadžmenta</w:t>
            </w:r>
            <w:r w:rsidRPr="00300541">
              <w:rPr>
                <w:rFonts w:asciiTheme="majorHAnsi" w:hAnsiTheme="majorHAnsi" w:cstheme="majorHAnsi"/>
                <w:b/>
                <w:color w:val="202124"/>
                <w:sz w:val="22"/>
                <w:szCs w:val="22"/>
                <w:shd w:val="clear" w:color="auto" w:fill="F8F9FA"/>
                <w:lang w:val="hr-HR"/>
              </w:rPr>
              <w:t xml:space="preserve"> (PM)</w:t>
            </w:r>
          </w:p>
          <w:p w14:paraId="2BAB08F6" w14:textId="2EFBAD23" w:rsidR="00E23AC6" w:rsidRPr="00300541" w:rsidRDefault="00236261"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Unutar</w:t>
            </w:r>
            <w:r w:rsidR="000E6372" w:rsidRPr="00300541">
              <w:rPr>
                <w:rFonts w:asciiTheme="majorHAnsi" w:hAnsiTheme="majorHAnsi" w:cstheme="majorHAnsi"/>
                <w:color w:val="202124"/>
                <w:sz w:val="22"/>
                <w:szCs w:val="22"/>
                <w:shd w:val="clear" w:color="auto" w:fill="F8F9FA"/>
                <w:lang w:val="hr-HR"/>
              </w:rPr>
              <w:t xml:space="preserve"> </w:t>
            </w:r>
            <w:r w:rsidRPr="00300541">
              <w:rPr>
                <w:rFonts w:asciiTheme="majorHAnsi" w:hAnsiTheme="majorHAnsi" w:cstheme="majorHAnsi"/>
                <w:color w:val="202124"/>
                <w:sz w:val="22"/>
                <w:szCs w:val="22"/>
                <w:shd w:val="clear" w:color="auto" w:fill="F8F9FA"/>
                <w:lang w:val="hr-HR"/>
              </w:rPr>
              <w:t>prvog poglavlja</w:t>
            </w:r>
            <w:r w:rsidR="000E6372" w:rsidRPr="00300541">
              <w:rPr>
                <w:rFonts w:asciiTheme="majorHAnsi" w:hAnsiTheme="majorHAnsi" w:cstheme="majorHAnsi"/>
                <w:color w:val="202124"/>
                <w:sz w:val="22"/>
                <w:szCs w:val="22"/>
                <w:shd w:val="clear" w:color="auto" w:fill="F8F9FA"/>
                <w:lang w:val="hr-HR"/>
              </w:rPr>
              <w:t xml:space="preserve">, želimo učenike upoznati s „konceptom” PM-a počevši od njegove definicije i naglašavanjem temeljnih elemenata </w:t>
            </w:r>
            <w:r w:rsidR="000E6372" w:rsidRPr="00300541">
              <w:rPr>
                <w:rFonts w:asciiTheme="majorHAnsi" w:hAnsiTheme="majorHAnsi" w:cstheme="majorHAnsi"/>
                <w:color w:val="202124"/>
                <w:sz w:val="22"/>
                <w:szCs w:val="22"/>
                <w:shd w:val="clear" w:color="auto" w:fill="F8F9FA"/>
                <w:lang w:val="hr-HR"/>
              </w:rPr>
              <w:t>projekta.</w:t>
            </w:r>
          </w:p>
          <w:p w14:paraId="606349BF"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5C111AC6" w14:textId="68BEC28B"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 xml:space="preserve">Prema APM-u, Udruzi za </w:t>
            </w:r>
            <w:r w:rsidR="00236261" w:rsidRPr="00300541">
              <w:rPr>
                <w:rFonts w:asciiTheme="majorHAnsi" w:hAnsiTheme="majorHAnsi" w:cstheme="majorHAnsi"/>
                <w:color w:val="202124"/>
                <w:sz w:val="22"/>
                <w:szCs w:val="22"/>
                <w:shd w:val="clear" w:color="auto" w:fill="F8F9FA"/>
                <w:lang w:val="hr-HR"/>
              </w:rPr>
              <w:t>projektni menadžment</w:t>
            </w:r>
            <w:r w:rsidRPr="00300541">
              <w:rPr>
                <w:rFonts w:asciiTheme="majorHAnsi" w:hAnsiTheme="majorHAnsi" w:cstheme="majorHAnsi"/>
                <w:color w:val="202124"/>
                <w:sz w:val="22"/>
                <w:szCs w:val="22"/>
                <w:shd w:val="clear" w:color="auto" w:fill="F8F9FA"/>
                <w:lang w:val="hr-HR"/>
              </w:rPr>
              <w:t xml:space="preserve">, </w:t>
            </w:r>
            <w:r w:rsidR="00F72A0C" w:rsidRPr="00300541">
              <w:rPr>
                <w:rFonts w:asciiTheme="majorHAnsi" w:hAnsiTheme="majorHAnsi" w:cstheme="majorHAnsi"/>
                <w:color w:val="202124"/>
                <w:sz w:val="22"/>
                <w:szCs w:val="22"/>
                <w:shd w:val="clear" w:color="auto" w:fill="F8F9FA"/>
                <w:lang w:val="hr-HR"/>
              </w:rPr>
              <w:t>p</w:t>
            </w:r>
            <w:r w:rsidR="00236261" w:rsidRPr="00300541">
              <w:rPr>
                <w:rFonts w:asciiTheme="majorHAnsi" w:hAnsiTheme="majorHAnsi" w:cstheme="majorHAnsi"/>
                <w:color w:val="202124"/>
                <w:sz w:val="22"/>
                <w:szCs w:val="22"/>
                <w:shd w:val="clear" w:color="auto" w:fill="F8F9FA"/>
                <w:lang w:val="hr-HR"/>
              </w:rPr>
              <w:t xml:space="preserve">rojektni </w:t>
            </w:r>
            <w:r w:rsidR="00F72A0C" w:rsidRPr="00300541">
              <w:rPr>
                <w:rFonts w:asciiTheme="majorHAnsi" w:hAnsiTheme="majorHAnsi" w:cstheme="majorHAnsi"/>
                <w:color w:val="202124"/>
                <w:sz w:val="22"/>
                <w:szCs w:val="22"/>
                <w:shd w:val="clear" w:color="auto" w:fill="F8F9FA"/>
                <w:lang w:val="hr-HR"/>
              </w:rPr>
              <w:t>m</w:t>
            </w:r>
            <w:r w:rsidR="00236261" w:rsidRPr="00300541">
              <w:rPr>
                <w:rFonts w:asciiTheme="majorHAnsi" w:hAnsiTheme="majorHAnsi" w:cstheme="majorHAnsi"/>
                <w:color w:val="202124"/>
                <w:sz w:val="22"/>
                <w:szCs w:val="22"/>
                <w:shd w:val="clear" w:color="auto" w:fill="F8F9FA"/>
                <w:lang w:val="hr-HR"/>
              </w:rPr>
              <w:t>enadžment</w:t>
            </w:r>
            <w:r w:rsidRPr="00300541">
              <w:rPr>
                <w:rFonts w:asciiTheme="majorHAnsi" w:hAnsiTheme="majorHAnsi" w:cstheme="majorHAnsi"/>
                <w:color w:val="202124"/>
                <w:sz w:val="22"/>
                <w:szCs w:val="22"/>
                <w:shd w:val="clear" w:color="auto" w:fill="F8F9FA"/>
                <w:lang w:val="hr-HR"/>
              </w:rPr>
              <w:t xml:space="preserve"> je primjena procesa, metoda, vještina, znanja i iskustva za postizanje specifičnih ciljeva projekta. </w:t>
            </w:r>
            <w:r w:rsidR="00236261" w:rsidRPr="00300541">
              <w:rPr>
                <w:rFonts w:asciiTheme="majorHAnsi" w:hAnsiTheme="majorHAnsi" w:cstheme="majorHAnsi"/>
                <w:color w:val="202124"/>
                <w:sz w:val="22"/>
                <w:szCs w:val="22"/>
                <w:shd w:val="clear" w:color="auto" w:fill="F8F9FA"/>
                <w:lang w:val="hr-HR"/>
              </w:rPr>
              <w:t>Projektni Menadžment</w:t>
            </w:r>
            <w:r w:rsidRPr="00300541">
              <w:rPr>
                <w:rFonts w:asciiTheme="majorHAnsi" w:hAnsiTheme="majorHAnsi" w:cstheme="majorHAnsi"/>
                <w:color w:val="202124"/>
                <w:sz w:val="22"/>
                <w:szCs w:val="22"/>
                <w:shd w:val="clear" w:color="auto" w:fill="F8F9FA"/>
                <w:lang w:val="hr-HR"/>
              </w:rPr>
              <w:t xml:space="preserve"> je mentalitet koji teži </w:t>
            </w:r>
            <w:r w:rsidR="00236261" w:rsidRPr="00300541">
              <w:rPr>
                <w:rFonts w:asciiTheme="majorHAnsi" w:hAnsiTheme="majorHAnsi" w:cstheme="majorHAnsi"/>
                <w:color w:val="202124"/>
                <w:sz w:val="22"/>
                <w:szCs w:val="22"/>
                <w:shd w:val="clear" w:color="auto" w:fill="F8F9FA"/>
                <w:lang w:val="hr-HR"/>
              </w:rPr>
              <w:t>EFIKASNOSTI I EFEKTIVNOSTI</w:t>
            </w:r>
            <w:r w:rsidRPr="00300541">
              <w:rPr>
                <w:rFonts w:asciiTheme="majorHAnsi" w:hAnsiTheme="majorHAnsi" w:cstheme="majorHAnsi"/>
                <w:color w:val="202124"/>
                <w:sz w:val="22"/>
                <w:szCs w:val="22"/>
                <w:shd w:val="clear" w:color="auto" w:fill="F8F9FA"/>
                <w:lang w:val="hr-HR"/>
              </w:rPr>
              <w:t>: traženje poslovne ideje</w:t>
            </w:r>
            <w:r w:rsidRPr="00300541">
              <w:rPr>
                <w:rFonts w:asciiTheme="majorHAnsi" w:hAnsiTheme="majorHAnsi" w:cstheme="majorHAnsi"/>
                <w:color w:val="202124"/>
                <w:sz w:val="22"/>
                <w:szCs w:val="22"/>
                <w:shd w:val="clear" w:color="auto" w:fill="F8F9FA"/>
                <w:lang w:val="hr-HR"/>
              </w:rPr>
              <w:t xml:space="preserve">, </w:t>
            </w:r>
            <w:r w:rsidR="00236261" w:rsidRPr="00300541">
              <w:rPr>
                <w:rFonts w:asciiTheme="majorHAnsi" w:hAnsiTheme="majorHAnsi" w:cstheme="majorHAnsi"/>
                <w:color w:val="202124"/>
                <w:sz w:val="22"/>
                <w:szCs w:val="22"/>
                <w:shd w:val="clear" w:color="auto" w:fill="F8F9FA"/>
                <w:lang w:val="hr-HR"/>
              </w:rPr>
              <w:t>uspostavljanje</w:t>
            </w:r>
            <w:r w:rsidRPr="00300541">
              <w:rPr>
                <w:rFonts w:asciiTheme="majorHAnsi" w:hAnsiTheme="majorHAnsi" w:cstheme="majorHAnsi"/>
                <w:color w:val="202124"/>
                <w:sz w:val="22"/>
                <w:szCs w:val="22"/>
                <w:shd w:val="clear" w:color="auto" w:fill="F8F9FA"/>
                <w:lang w:val="hr-HR"/>
              </w:rPr>
              <w:t xml:space="preserve"> po</w:t>
            </w:r>
            <w:r w:rsidR="00236261" w:rsidRPr="00300541">
              <w:rPr>
                <w:rFonts w:asciiTheme="majorHAnsi" w:hAnsiTheme="majorHAnsi" w:cstheme="majorHAnsi"/>
                <w:color w:val="202124"/>
                <w:sz w:val="22"/>
                <w:szCs w:val="22"/>
                <w:shd w:val="clear" w:color="auto" w:fill="F8F9FA"/>
                <w:lang w:val="hr-HR"/>
              </w:rPr>
              <w:t>slovanja</w:t>
            </w:r>
            <w:r w:rsidRPr="00300541">
              <w:rPr>
                <w:rFonts w:asciiTheme="majorHAnsi" w:hAnsiTheme="majorHAnsi" w:cstheme="majorHAnsi"/>
                <w:color w:val="202124"/>
                <w:sz w:val="22"/>
                <w:szCs w:val="22"/>
                <w:shd w:val="clear" w:color="auto" w:fill="F8F9FA"/>
                <w:lang w:val="hr-HR"/>
              </w:rPr>
              <w:t xml:space="preserve">, pokretanje marketinške kampanje, ciljanje i identificiranje interesnih </w:t>
            </w:r>
            <w:r w:rsidR="00236261" w:rsidRPr="00300541">
              <w:rPr>
                <w:rFonts w:asciiTheme="majorHAnsi" w:hAnsiTheme="majorHAnsi" w:cstheme="majorHAnsi"/>
                <w:color w:val="202124"/>
                <w:sz w:val="22"/>
                <w:szCs w:val="22"/>
                <w:shd w:val="clear" w:color="auto" w:fill="F8F9FA"/>
                <w:lang w:val="hr-HR"/>
              </w:rPr>
              <w:t>skupina</w:t>
            </w:r>
            <w:r w:rsidRPr="00300541">
              <w:rPr>
                <w:rFonts w:asciiTheme="majorHAnsi" w:hAnsiTheme="majorHAnsi" w:cstheme="majorHAnsi"/>
                <w:color w:val="202124"/>
                <w:sz w:val="22"/>
                <w:szCs w:val="22"/>
                <w:shd w:val="clear" w:color="auto" w:fill="F8F9FA"/>
                <w:lang w:val="hr-HR"/>
              </w:rPr>
              <w:t xml:space="preserve"> za vaš brend, sve se to može smatrati samostalnim projektima...kao </w:t>
            </w:r>
            <w:r w:rsidR="006100AF">
              <w:rPr>
                <w:rFonts w:asciiTheme="majorHAnsi" w:hAnsiTheme="majorHAnsi" w:cstheme="majorHAnsi"/>
                <w:color w:val="202124"/>
                <w:sz w:val="22"/>
                <w:szCs w:val="22"/>
                <w:shd w:val="clear" w:color="auto" w:fill="F8F9FA"/>
                <w:lang w:val="hr-HR"/>
              </w:rPr>
              <w:t>zakazivanje treninga</w:t>
            </w:r>
            <w:r w:rsidRPr="00300541">
              <w:rPr>
                <w:rFonts w:asciiTheme="majorHAnsi" w:hAnsiTheme="majorHAnsi" w:cstheme="majorHAnsi"/>
                <w:color w:val="202124"/>
                <w:sz w:val="22"/>
                <w:szCs w:val="22"/>
                <w:shd w:val="clear" w:color="auto" w:fill="F8F9FA"/>
                <w:lang w:val="hr-HR"/>
              </w:rPr>
              <w:t xml:space="preserve">. Zato bi se pristup </w:t>
            </w:r>
            <w:r w:rsidR="00236261" w:rsidRPr="00300541">
              <w:rPr>
                <w:rFonts w:asciiTheme="majorHAnsi" w:hAnsiTheme="majorHAnsi" w:cstheme="majorHAnsi"/>
                <w:color w:val="202124"/>
                <w:sz w:val="22"/>
                <w:szCs w:val="22"/>
                <w:shd w:val="clear" w:color="auto" w:fill="F8F9FA"/>
                <w:lang w:val="hr-HR"/>
              </w:rPr>
              <w:t xml:space="preserve">projektni menadžment </w:t>
            </w:r>
            <w:r w:rsidRPr="00300541">
              <w:rPr>
                <w:rFonts w:asciiTheme="majorHAnsi" w:hAnsiTheme="majorHAnsi" w:cstheme="majorHAnsi"/>
                <w:color w:val="202124"/>
                <w:sz w:val="22"/>
                <w:szCs w:val="22"/>
                <w:shd w:val="clear" w:color="auto" w:fill="F8F9FA"/>
                <w:lang w:val="hr-HR"/>
              </w:rPr>
              <w:t xml:space="preserve"> trebao primjenjivati</w:t>
            </w:r>
            <w:r w:rsidR="00236261" w:rsidRPr="00300541">
              <w:rPr>
                <w:rFonts w:asciiTheme="majorHAnsi" w:hAnsiTheme="majorHAnsi" w:cstheme="majorHAnsi"/>
                <w:color w:val="202124"/>
                <w:sz w:val="22"/>
                <w:szCs w:val="22"/>
                <w:shd w:val="clear" w:color="auto" w:fill="F8F9FA"/>
                <w:lang w:val="hr-HR"/>
              </w:rPr>
              <w:t xml:space="preserve"> poprečno</w:t>
            </w:r>
            <w:r w:rsidRPr="00300541">
              <w:rPr>
                <w:rFonts w:asciiTheme="majorHAnsi" w:hAnsiTheme="majorHAnsi" w:cstheme="majorHAnsi"/>
                <w:color w:val="202124"/>
                <w:sz w:val="22"/>
                <w:szCs w:val="22"/>
                <w:shd w:val="clear" w:color="auto" w:fill="F8F9FA"/>
                <w:lang w:val="hr-HR"/>
              </w:rPr>
              <w:t xml:space="preserve"> na sve tipične poduzetničke funkcije.</w:t>
            </w:r>
          </w:p>
          <w:p w14:paraId="173CF779" w14:textId="77777777" w:rsidR="00E23AC6" w:rsidRPr="00300541" w:rsidRDefault="00E23AC6" w:rsidP="00300541">
            <w:pPr>
              <w:pBdr>
                <w:top w:val="nil"/>
                <w:left w:val="nil"/>
                <w:bottom w:val="nil"/>
                <w:right w:val="nil"/>
                <w:between w:val="nil"/>
              </w:pBdr>
              <w:jc w:val="both"/>
              <w:rPr>
                <w:rFonts w:asciiTheme="majorHAnsi" w:hAnsiTheme="majorHAnsi" w:cstheme="majorHAnsi"/>
                <w:sz w:val="22"/>
                <w:szCs w:val="22"/>
                <w:lang w:val="hr-HR"/>
              </w:rPr>
            </w:pPr>
          </w:p>
          <w:p w14:paraId="18EE92C2" w14:textId="7C1814EE"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 xml:space="preserve">Spomenuli smo činjenicu da postoje neke bitne razlike između </w:t>
            </w:r>
            <w:r w:rsidR="00236261" w:rsidRPr="00300541">
              <w:rPr>
                <w:rFonts w:asciiTheme="majorHAnsi" w:hAnsiTheme="majorHAnsi" w:cstheme="majorHAnsi"/>
                <w:color w:val="202124"/>
                <w:sz w:val="22"/>
                <w:szCs w:val="22"/>
                <w:shd w:val="clear" w:color="auto" w:fill="F8F9FA"/>
                <w:lang w:val="hr-HR"/>
              </w:rPr>
              <w:t>projektnog menadžmenta</w:t>
            </w:r>
            <w:r w:rsidRPr="00300541">
              <w:rPr>
                <w:rFonts w:asciiTheme="majorHAnsi" w:hAnsiTheme="majorHAnsi" w:cstheme="majorHAnsi"/>
                <w:color w:val="202124"/>
                <w:sz w:val="22"/>
                <w:szCs w:val="22"/>
                <w:shd w:val="clear" w:color="auto" w:fill="F8F9FA"/>
                <w:lang w:val="hr-HR"/>
              </w:rPr>
              <w:t xml:space="preserve"> i </w:t>
            </w:r>
            <w:r w:rsidR="00236261" w:rsidRPr="00300541">
              <w:rPr>
                <w:rFonts w:asciiTheme="majorHAnsi" w:hAnsiTheme="majorHAnsi" w:cstheme="majorHAnsi"/>
                <w:color w:val="202124"/>
                <w:sz w:val="22"/>
                <w:szCs w:val="22"/>
                <w:shd w:val="clear" w:color="auto" w:fill="F8F9FA"/>
                <w:lang w:val="hr-HR"/>
              </w:rPr>
              <w:t>menadžmenta</w:t>
            </w:r>
            <w:r w:rsidRPr="00300541">
              <w:rPr>
                <w:rFonts w:asciiTheme="majorHAnsi" w:hAnsiTheme="majorHAnsi" w:cstheme="majorHAnsi"/>
                <w:color w:val="202124"/>
                <w:sz w:val="22"/>
                <w:szCs w:val="22"/>
                <w:shd w:val="clear" w:color="auto" w:fill="F8F9FA"/>
                <w:lang w:val="hr-HR"/>
              </w:rPr>
              <w:t xml:space="preserve"> </w:t>
            </w:r>
            <w:r w:rsidR="00F72A0C" w:rsidRPr="00300541">
              <w:rPr>
                <w:rFonts w:asciiTheme="majorHAnsi" w:hAnsiTheme="majorHAnsi" w:cstheme="majorHAnsi"/>
                <w:color w:val="202124"/>
                <w:sz w:val="22"/>
                <w:szCs w:val="22"/>
                <w:shd w:val="clear" w:color="auto" w:fill="F8F9FA"/>
                <w:lang w:val="hr-HR"/>
              </w:rPr>
              <w:t xml:space="preserve">u </w:t>
            </w:r>
            <w:r w:rsidRPr="00300541">
              <w:rPr>
                <w:rFonts w:asciiTheme="majorHAnsi" w:hAnsiTheme="majorHAnsi" w:cstheme="majorHAnsi"/>
                <w:color w:val="202124"/>
                <w:sz w:val="22"/>
                <w:szCs w:val="22"/>
                <w:shd w:val="clear" w:color="auto" w:fill="F8F9FA"/>
                <w:lang w:val="hr-HR"/>
              </w:rPr>
              <w:t xml:space="preserve">drugim tradicionalnim poslovnim funkcijama kao što su komunikacija, </w:t>
            </w:r>
            <w:r w:rsidR="00F72A0C" w:rsidRPr="00300541">
              <w:rPr>
                <w:rFonts w:asciiTheme="majorHAnsi" w:hAnsiTheme="majorHAnsi" w:cstheme="majorHAnsi"/>
                <w:color w:val="202124"/>
                <w:sz w:val="22"/>
                <w:szCs w:val="22"/>
                <w:shd w:val="clear" w:color="auto" w:fill="F8F9FA"/>
                <w:lang w:val="hr-HR"/>
              </w:rPr>
              <w:t>upravljanje ljudskim potencijalima</w:t>
            </w:r>
            <w:r w:rsidRPr="00300541">
              <w:rPr>
                <w:rFonts w:asciiTheme="majorHAnsi" w:hAnsiTheme="majorHAnsi" w:cstheme="majorHAnsi"/>
                <w:color w:val="202124"/>
                <w:sz w:val="22"/>
                <w:szCs w:val="22"/>
                <w:shd w:val="clear" w:color="auto" w:fill="F8F9FA"/>
                <w:lang w:val="hr-HR"/>
              </w:rPr>
              <w:t>, revizij</w:t>
            </w:r>
            <w:r w:rsidR="00F72A0C" w:rsidRPr="00300541">
              <w:rPr>
                <w:rFonts w:asciiTheme="majorHAnsi" w:hAnsiTheme="majorHAnsi" w:cstheme="majorHAnsi"/>
                <w:color w:val="202124"/>
                <w:sz w:val="22"/>
                <w:szCs w:val="22"/>
                <w:shd w:val="clear" w:color="auto" w:fill="F8F9FA"/>
                <w:lang w:val="hr-HR"/>
              </w:rPr>
              <w:t>i</w:t>
            </w:r>
            <w:r w:rsidRPr="00300541">
              <w:rPr>
                <w:rFonts w:asciiTheme="majorHAnsi" w:hAnsiTheme="majorHAnsi" w:cstheme="majorHAnsi"/>
                <w:color w:val="202124"/>
                <w:sz w:val="22"/>
                <w:szCs w:val="22"/>
                <w:shd w:val="clear" w:color="auto" w:fill="F8F9FA"/>
                <w:lang w:val="hr-HR"/>
              </w:rPr>
              <w:t>, itd. To se na</w:t>
            </w:r>
            <w:r w:rsidR="00F72A0C" w:rsidRPr="00300541">
              <w:rPr>
                <w:rFonts w:asciiTheme="majorHAnsi" w:hAnsiTheme="majorHAnsi" w:cstheme="majorHAnsi"/>
                <w:color w:val="202124"/>
                <w:sz w:val="22"/>
                <w:szCs w:val="22"/>
                <w:shd w:val="clear" w:color="auto" w:fill="F8F9FA"/>
                <w:lang w:val="hr-HR"/>
              </w:rPr>
              <w:t>vodi</w:t>
            </w:r>
            <w:r w:rsidRPr="00300541">
              <w:rPr>
                <w:rFonts w:asciiTheme="majorHAnsi" w:hAnsiTheme="majorHAnsi" w:cstheme="majorHAnsi"/>
                <w:color w:val="202124"/>
                <w:sz w:val="22"/>
                <w:szCs w:val="22"/>
                <w:shd w:val="clear" w:color="auto" w:fill="F8F9FA"/>
                <w:lang w:val="hr-HR"/>
              </w:rPr>
              <w:t xml:space="preserve"> u tab</w:t>
            </w:r>
            <w:r w:rsidRPr="00300541">
              <w:rPr>
                <w:rFonts w:asciiTheme="majorHAnsi" w:hAnsiTheme="majorHAnsi" w:cstheme="majorHAnsi"/>
                <w:color w:val="202124"/>
                <w:sz w:val="22"/>
                <w:szCs w:val="22"/>
                <w:shd w:val="clear" w:color="auto" w:fill="F8F9FA"/>
                <w:lang w:val="hr-HR"/>
              </w:rPr>
              <w:t>lici u nastavku:</w:t>
            </w:r>
          </w:p>
          <w:p w14:paraId="1380DFFD" w14:textId="77777777" w:rsidR="00E23AC6" w:rsidRPr="00300541" w:rsidRDefault="00E23AC6" w:rsidP="00300541">
            <w:pPr>
              <w:pBdr>
                <w:top w:val="nil"/>
                <w:left w:val="nil"/>
                <w:bottom w:val="nil"/>
                <w:right w:val="nil"/>
                <w:between w:val="nil"/>
              </w:pBdr>
              <w:jc w:val="both"/>
              <w:rPr>
                <w:rFonts w:asciiTheme="majorHAnsi" w:hAnsiTheme="majorHAnsi" w:cstheme="majorHAnsi"/>
                <w:sz w:val="22"/>
                <w:szCs w:val="22"/>
                <w:lang w:val="hr-HR"/>
              </w:rPr>
            </w:pPr>
          </w:p>
          <w:p w14:paraId="521DB9A3"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tbl>
            <w:tblPr>
              <w:tblStyle w:val="a1"/>
              <w:tblW w:w="8378" w:type="dxa"/>
              <w:tblInd w:w="0" w:type="dxa"/>
              <w:tblLayout w:type="fixed"/>
              <w:tblLook w:val="0000" w:firstRow="0" w:lastRow="0" w:firstColumn="0" w:lastColumn="0" w:noHBand="0" w:noVBand="0"/>
            </w:tblPr>
            <w:tblGrid>
              <w:gridCol w:w="4189"/>
              <w:gridCol w:w="4189"/>
            </w:tblGrid>
            <w:tr w:rsidR="00E23AC6" w:rsidRPr="00300541" w14:paraId="431D49DE" w14:textId="77777777">
              <w:trPr>
                <w:trHeight w:val="188"/>
              </w:trPr>
              <w:tc>
                <w:tcPr>
                  <w:tcW w:w="41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9677C0D" w14:textId="26EF83C2" w:rsidR="00E23AC6" w:rsidRPr="00300541" w:rsidRDefault="00F72A0C" w:rsidP="00300541">
                  <w:p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b/>
                      <w:sz w:val="22"/>
                      <w:szCs w:val="22"/>
                      <w:lang w:val="hr-HR"/>
                    </w:rPr>
                    <w:t>PROJEKTNI MENADŽMENT</w:t>
                  </w:r>
                </w:p>
              </w:tc>
              <w:tc>
                <w:tcPr>
                  <w:tcW w:w="41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20EF6C1" w14:textId="3B8ED74E" w:rsidR="00E23AC6" w:rsidRPr="00300541" w:rsidRDefault="00F72A0C" w:rsidP="00300541">
                  <w:p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b/>
                      <w:sz w:val="22"/>
                      <w:szCs w:val="22"/>
                      <w:lang w:val="hr-HR"/>
                    </w:rPr>
                    <w:t>MENADŽMENT</w:t>
                  </w:r>
                </w:p>
              </w:tc>
            </w:tr>
            <w:tr w:rsidR="00E23AC6" w:rsidRPr="00300541" w14:paraId="774AA237" w14:textId="77777777">
              <w:trPr>
                <w:trHeight w:val="816"/>
              </w:trPr>
              <w:tc>
                <w:tcPr>
                  <w:tcW w:w="41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5A797F3" w14:textId="77777777" w:rsidR="00E23AC6" w:rsidRPr="00300541" w:rsidRDefault="000E6372" w:rsidP="00300541">
                  <w:pPr>
                    <w:numPr>
                      <w:ilvl w:val="0"/>
                      <w:numId w:val="23"/>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Konačna isporuka</w:t>
                  </w:r>
                </w:p>
                <w:p w14:paraId="197D1800" w14:textId="77777777" w:rsidR="00E23AC6" w:rsidRPr="00300541" w:rsidRDefault="000E6372" w:rsidP="00300541">
                  <w:pPr>
                    <w:numPr>
                      <w:ilvl w:val="0"/>
                      <w:numId w:val="23"/>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Konačan ciklus</w:t>
                  </w:r>
                </w:p>
                <w:p w14:paraId="6F0E7FDB" w14:textId="77777777" w:rsidR="00E23AC6" w:rsidRPr="00300541" w:rsidRDefault="000E6372" w:rsidP="00300541">
                  <w:pPr>
                    <w:numPr>
                      <w:ilvl w:val="0"/>
                      <w:numId w:val="23"/>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Jedinstven i inovativan</w:t>
                  </w:r>
                </w:p>
                <w:p w14:paraId="1A4BD5D1" w14:textId="704C9201" w:rsidR="00E23AC6" w:rsidRPr="00300541" w:rsidRDefault="00F72A0C" w:rsidP="00300541">
                  <w:pPr>
                    <w:numPr>
                      <w:ilvl w:val="0"/>
                      <w:numId w:val="23"/>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Višenamjenski</w:t>
                  </w:r>
                </w:p>
                <w:p w14:paraId="6A568412" w14:textId="77777777" w:rsidR="00E23AC6" w:rsidRPr="00300541" w:rsidRDefault="000E6372" w:rsidP="00300541">
                  <w:pPr>
                    <w:numPr>
                      <w:ilvl w:val="0"/>
                      <w:numId w:val="23"/>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Specifični projektni resursi</w:t>
                  </w:r>
                </w:p>
                <w:p w14:paraId="14159BE1" w14:textId="77777777" w:rsidR="00E23AC6" w:rsidRPr="00300541" w:rsidRDefault="000E6372" w:rsidP="00300541">
                  <w:pPr>
                    <w:numPr>
                      <w:ilvl w:val="0"/>
                      <w:numId w:val="23"/>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Opseg</w:t>
                  </w:r>
                  <w:r w:rsidRPr="00300541">
                    <w:rPr>
                      <w:rFonts w:asciiTheme="majorHAnsi" w:hAnsiTheme="majorHAnsi" w:cstheme="majorHAnsi"/>
                      <w:color w:val="000000"/>
                      <w:sz w:val="22"/>
                      <w:szCs w:val="22"/>
                      <w:lang w:val="hr-HR"/>
                    </w:rPr>
                    <w:t>: pr</w:t>
                  </w:r>
                  <w:r w:rsidRPr="00300541">
                    <w:rPr>
                      <w:rFonts w:asciiTheme="majorHAnsi" w:hAnsiTheme="majorHAnsi" w:cstheme="majorHAnsi"/>
                      <w:sz w:val="22"/>
                      <w:szCs w:val="22"/>
                      <w:lang w:val="hr-HR"/>
                    </w:rPr>
                    <w:t>ecizan i dobro definiran</w:t>
                  </w:r>
                </w:p>
              </w:tc>
              <w:tc>
                <w:tcPr>
                  <w:tcW w:w="41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C09CB73" w14:textId="77777777" w:rsidR="00E23AC6" w:rsidRPr="00300541" w:rsidRDefault="000E6372" w:rsidP="00300541">
                  <w:pPr>
                    <w:numPr>
                      <w:ilvl w:val="0"/>
                      <w:numId w:val="23"/>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Tekuće aktivnosti</w:t>
                  </w:r>
                </w:p>
                <w:p w14:paraId="3ECEC3E8" w14:textId="3B6578A8" w:rsidR="00E23AC6" w:rsidRPr="00300541" w:rsidRDefault="000E6372" w:rsidP="00300541">
                  <w:pPr>
                    <w:numPr>
                      <w:ilvl w:val="0"/>
                      <w:numId w:val="23"/>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Kontinuirani ulazni-izlazni</w:t>
                  </w:r>
                  <w:r w:rsidR="00F72A0C" w:rsidRPr="00300541">
                    <w:rPr>
                      <w:rFonts w:asciiTheme="majorHAnsi" w:hAnsiTheme="majorHAnsi" w:cstheme="majorHAnsi"/>
                      <w:sz w:val="22"/>
                      <w:szCs w:val="22"/>
                      <w:lang w:val="hr-HR"/>
                    </w:rPr>
                    <w:t xml:space="preserve"> tokovi</w:t>
                  </w:r>
                </w:p>
                <w:p w14:paraId="1D3E7FEA" w14:textId="77777777" w:rsidR="00E23AC6" w:rsidRPr="00300541" w:rsidRDefault="000E6372" w:rsidP="00300541">
                  <w:pPr>
                    <w:numPr>
                      <w:ilvl w:val="0"/>
                      <w:numId w:val="23"/>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color w:val="000000"/>
                      <w:sz w:val="22"/>
                      <w:szCs w:val="22"/>
                      <w:lang w:val="hr-HR"/>
                    </w:rPr>
                    <w:t>R</w:t>
                  </w:r>
                  <w:r w:rsidRPr="00300541">
                    <w:rPr>
                      <w:rFonts w:asciiTheme="majorHAnsi" w:hAnsiTheme="majorHAnsi" w:cstheme="majorHAnsi"/>
                      <w:sz w:val="22"/>
                      <w:szCs w:val="22"/>
                      <w:lang w:val="hr-HR"/>
                    </w:rPr>
                    <w:t>utinski zadatci</w:t>
                  </w:r>
                </w:p>
                <w:p w14:paraId="01BDE551" w14:textId="77777777" w:rsidR="00E23AC6" w:rsidRPr="00300541" w:rsidRDefault="000E6372" w:rsidP="00300541">
                  <w:pPr>
                    <w:numPr>
                      <w:ilvl w:val="0"/>
                      <w:numId w:val="23"/>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color w:val="000000"/>
                      <w:sz w:val="22"/>
                      <w:szCs w:val="22"/>
                      <w:lang w:val="hr-HR"/>
                    </w:rPr>
                    <w:t>Mono-d</w:t>
                  </w:r>
                  <w:r w:rsidRPr="00300541">
                    <w:rPr>
                      <w:rFonts w:asciiTheme="majorHAnsi" w:hAnsiTheme="majorHAnsi" w:cstheme="majorHAnsi"/>
                      <w:sz w:val="22"/>
                      <w:szCs w:val="22"/>
                      <w:lang w:val="hr-HR"/>
                    </w:rPr>
                    <w:t>isciplinski</w:t>
                  </w:r>
                </w:p>
                <w:p w14:paraId="6D12F577" w14:textId="52072515" w:rsidR="00E23AC6" w:rsidRPr="00300541" w:rsidRDefault="006100AF" w:rsidP="00300541">
                  <w:pPr>
                    <w:numPr>
                      <w:ilvl w:val="0"/>
                      <w:numId w:val="23"/>
                    </w:numPr>
                    <w:pBdr>
                      <w:top w:val="nil"/>
                      <w:left w:val="nil"/>
                      <w:bottom w:val="nil"/>
                      <w:right w:val="nil"/>
                      <w:between w:val="nil"/>
                    </w:pBdr>
                    <w:jc w:val="both"/>
                    <w:rPr>
                      <w:rFonts w:asciiTheme="majorHAnsi" w:hAnsiTheme="majorHAnsi" w:cstheme="majorHAnsi"/>
                      <w:color w:val="000000"/>
                      <w:sz w:val="22"/>
                      <w:szCs w:val="22"/>
                      <w:lang w:val="hr-HR"/>
                    </w:rPr>
                  </w:pPr>
                  <w:r>
                    <w:rPr>
                      <w:rFonts w:asciiTheme="majorHAnsi" w:hAnsiTheme="majorHAnsi" w:cstheme="majorHAnsi"/>
                      <w:color w:val="000000"/>
                      <w:sz w:val="22"/>
                      <w:szCs w:val="22"/>
                      <w:lang w:val="hr-HR"/>
                    </w:rPr>
                    <w:t>Opći</w:t>
                  </w:r>
                  <w:r w:rsidR="000E6372" w:rsidRPr="00300541">
                    <w:rPr>
                      <w:rFonts w:asciiTheme="majorHAnsi" w:hAnsiTheme="majorHAnsi" w:cstheme="majorHAnsi"/>
                      <w:sz w:val="22"/>
                      <w:szCs w:val="22"/>
                      <w:lang w:val="hr-HR"/>
                    </w:rPr>
                    <w:t xml:space="preserve"> izvor</w:t>
                  </w:r>
                  <w:r w:rsidR="00F72A0C" w:rsidRPr="00300541">
                    <w:rPr>
                      <w:rFonts w:asciiTheme="majorHAnsi" w:hAnsiTheme="majorHAnsi" w:cstheme="majorHAnsi"/>
                      <w:sz w:val="22"/>
                      <w:szCs w:val="22"/>
                      <w:lang w:val="hr-HR"/>
                    </w:rPr>
                    <w:t>i</w:t>
                  </w:r>
                  <w:r w:rsidR="000E6372" w:rsidRPr="00300541">
                    <w:rPr>
                      <w:rFonts w:asciiTheme="majorHAnsi" w:hAnsiTheme="majorHAnsi" w:cstheme="majorHAnsi"/>
                      <w:sz w:val="22"/>
                      <w:szCs w:val="22"/>
                      <w:lang w:val="hr-HR"/>
                    </w:rPr>
                    <w:t xml:space="preserve"> proračuna</w:t>
                  </w:r>
                </w:p>
                <w:p w14:paraId="0B5FDA69" w14:textId="6DDA5737" w:rsidR="00E23AC6" w:rsidRPr="00300541" w:rsidRDefault="000E6372" w:rsidP="00300541">
                  <w:pPr>
                    <w:numPr>
                      <w:ilvl w:val="0"/>
                      <w:numId w:val="23"/>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Opseg</w:t>
                  </w:r>
                  <w:r w:rsidRPr="00300541">
                    <w:rPr>
                      <w:rFonts w:asciiTheme="majorHAnsi" w:hAnsiTheme="majorHAnsi" w:cstheme="majorHAnsi"/>
                      <w:color w:val="000000"/>
                      <w:sz w:val="22"/>
                      <w:szCs w:val="22"/>
                      <w:lang w:val="hr-HR"/>
                    </w:rPr>
                    <w:t xml:space="preserve">: </w:t>
                  </w:r>
                  <w:r w:rsidRPr="00300541">
                    <w:rPr>
                      <w:rFonts w:asciiTheme="majorHAnsi" w:hAnsiTheme="majorHAnsi" w:cstheme="majorHAnsi"/>
                      <w:sz w:val="22"/>
                      <w:szCs w:val="22"/>
                      <w:lang w:val="hr-HR"/>
                    </w:rPr>
                    <w:t xml:space="preserve">šire i manje </w:t>
                  </w:r>
                  <w:r w:rsidR="00F72A0C" w:rsidRPr="00300541">
                    <w:rPr>
                      <w:rFonts w:asciiTheme="majorHAnsi" w:hAnsiTheme="majorHAnsi" w:cstheme="majorHAnsi"/>
                      <w:sz w:val="22"/>
                      <w:szCs w:val="22"/>
                      <w:lang w:val="hr-HR"/>
                    </w:rPr>
                    <w:t>razgraničeni</w:t>
                  </w:r>
                </w:p>
              </w:tc>
            </w:tr>
          </w:tbl>
          <w:p w14:paraId="053E2167"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3B9424FD" w14:textId="3F8E92DF"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 xml:space="preserve">U skladu s istom definicijom iz APA-e, projekti imaju konačne rezultate koji su ograničeni </w:t>
            </w:r>
            <w:r w:rsidRPr="00300541">
              <w:rPr>
                <w:rFonts w:asciiTheme="majorHAnsi" w:hAnsiTheme="majorHAnsi" w:cstheme="majorHAnsi"/>
                <w:color w:val="202124"/>
                <w:sz w:val="22"/>
                <w:szCs w:val="22"/>
                <w:shd w:val="clear" w:color="auto" w:fill="F8F9FA"/>
                <w:lang w:val="hr-HR"/>
              </w:rPr>
              <w:t xml:space="preserve"> </w:t>
            </w:r>
            <w:r w:rsidR="006B3F0F" w:rsidRPr="00300541">
              <w:rPr>
                <w:rFonts w:asciiTheme="majorHAnsi" w:hAnsiTheme="majorHAnsi" w:cstheme="majorHAnsi"/>
                <w:color w:val="202124"/>
                <w:sz w:val="22"/>
                <w:szCs w:val="22"/>
                <w:shd w:val="clear" w:color="auto" w:fill="F8F9FA"/>
                <w:lang w:val="hr-HR"/>
              </w:rPr>
              <w:t>vremenom i proračunom</w:t>
            </w:r>
            <w:r w:rsidRPr="00300541">
              <w:rPr>
                <w:rFonts w:asciiTheme="majorHAnsi" w:hAnsiTheme="majorHAnsi" w:cstheme="majorHAnsi"/>
                <w:color w:val="202124"/>
                <w:sz w:val="22"/>
                <w:szCs w:val="22"/>
                <w:shd w:val="clear" w:color="auto" w:fill="F8F9FA"/>
                <w:lang w:val="hr-HR"/>
              </w:rPr>
              <w:t xml:space="preserve">. Međutim, kao što smo već spomenuli, većina uobičajenih poslovnih zadataka može se riješiti oslanjajući se na „pristup </w:t>
            </w:r>
            <w:r w:rsidR="006B3F0F" w:rsidRPr="00300541">
              <w:rPr>
                <w:rFonts w:asciiTheme="majorHAnsi" w:hAnsiTheme="majorHAnsi" w:cstheme="majorHAnsi"/>
                <w:color w:val="202124"/>
                <w:sz w:val="22"/>
                <w:szCs w:val="22"/>
                <w:shd w:val="clear" w:color="auto" w:fill="F8F9FA"/>
                <w:lang w:val="hr-HR"/>
              </w:rPr>
              <w:t>projektnog menadžmenta</w:t>
            </w:r>
            <w:r w:rsidRPr="00300541">
              <w:rPr>
                <w:rFonts w:asciiTheme="majorHAnsi" w:hAnsiTheme="majorHAnsi" w:cstheme="majorHAnsi"/>
                <w:color w:val="202124"/>
                <w:sz w:val="22"/>
                <w:szCs w:val="22"/>
                <w:shd w:val="clear" w:color="auto" w:fill="F8F9FA"/>
                <w:lang w:val="hr-HR"/>
              </w:rPr>
              <w:t>“ jer se</w:t>
            </w:r>
            <w:r w:rsidRPr="00300541">
              <w:rPr>
                <w:rFonts w:asciiTheme="majorHAnsi" w:hAnsiTheme="majorHAnsi" w:cstheme="majorHAnsi"/>
                <w:color w:val="202124"/>
                <w:sz w:val="22"/>
                <w:szCs w:val="22"/>
                <w:shd w:val="clear" w:color="auto" w:fill="F8F9FA"/>
                <w:lang w:val="hr-HR"/>
              </w:rPr>
              <w:t xml:space="preserve"> mogu tumačiti kao </w:t>
            </w:r>
            <w:r w:rsidR="006B3F0F" w:rsidRPr="00300541">
              <w:rPr>
                <w:rFonts w:asciiTheme="majorHAnsi" w:hAnsiTheme="majorHAnsi" w:cstheme="majorHAnsi"/>
                <w:color w:val="202124"/>
                <w:sz w:val="22"/>
                <w:szCs w:val="22"/>
                <w:shd w:val="clear" w:color="auto" w:fill="F8F9FA"/>
                <w:lang w:val="hr-HR"/>
              </w:rPr>
              <w:t>pod projekti</w:t>
            </w:r>
            <w:r w:rsidRPr="00300541">
              <w:rPr>
                <w:rFonts w:asciiTheme="majorHAnsi" w:hAnsiTheme="majorHAnsi" w:cstheme="majorHAnsi"/>
                <w:color w:val="202124"/>
                <w:sz w:val="22"/>
                <w:szCs w:val="22"/>
                <w:shd w:val="clear" w:color="auto" w:fill="F8F9FA"/>
                <w:lang w:val="hr-HR"/>
              </w:rPr>
              <w:t>.</w:t>
            </w:r>
          </w:p>
          <w:p w14:paraId="3D5BDD12" w14:textId="77777777" w:rsidR="00E23AC6" w:rsidRPr="00300541" w:rsidRDefault="00E23AC6" w:rsidP="00300541">
            <w:pPr>
              <w:pBdr>
                <w:top w:val="nil"/>
                <w:left w:val="nil"/>
                <w:bottom w:val="nil"/>
                <w:right w:val="nil"/>
                <w:between w:val="nil"/>
              </w:pBdr>
              <w:jc w:val="both"/>
              <w:rPr>
                <w:rFonts w:asciiTheme="majorHAnsi" w:hAnsiTheme="majorHAnsi" w:cstheme="majorHAnsi"/>
                <w:sz w:val="22"/>
                <w:szCs w:val="22"/>
                <w:lang w:val="hr-HR"/>
              </w:rPr>
            </w:pPr>
          </w:p>
          <w:p w14:paraId="1F0110DD" w14:textId="32FEDC54"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S</w:t>
            </w:r>
            <w:r w:rsidR="006B3F0F" w:rsidRPr="00300541">
              <w:rPr>
                <w:rFonts w:asciiTheme="majorHAnsi" w:hAnsiTheme="majorHAnsi" w:cstheme="majorHAnsi"/>
                <w:color w:val="202124"/>
                <w:sz w:val="22"/>
                <w:szCs w:val="22"/>
                <w:shd w:val="clear" w:color="auto" w:fill="F8F9FA"/>
                <w:lang w:val="hr-HR"/>
              </w:rPr>
              <w:t xml:space="preserve"> njihovog gledišta</w:t>
            </w:r>
            <w:r w:rsidRPr="00300541">
              <w:rPr>
                <w:rFonts w:asciiTheme="majorHAnsi" w:hAnsiTheme="majorHAnsi" w:cstheme="majorHAnsi"/>
                <w:color w:val="202124"/>
                <w:sz w:val="22"/>
                <w:szCs w:val="22"/>
                <w:shd w:val="clear" w:color="auto" w:fill="F8F9FA"/>
                <w:lang w:val="hr-HR"/>
              </w:rPr>
              <w:t xml:space="preserve">, </w:t>
            </w:r>
            <w:r w:rsidR="006B3F0F" w:rsidRPr="00300541">
              <w:rPr>
                <w:rFonts w:asciiTheme="majorHAnsi" w:hAnsiTheme="majorHAnsi" w:cstheme="majorHAnsi"/>
                <w:color w:val="202124"/>
                <w:sz w:val="22"/>
                <w:szCs w:val="22"/>
                <w:shd w:val="clear" w:color="auto" w:fill="F8F9FA"/>
                <w:lang w:val="hr-HR"/>
              </w:rPr>
              <w:t>projektni menadžeri</w:t>
            </w:r>
            <w:r w:rsidRPr="00300541">
              <w:rPr>
                <w:rFonts w:asciiTheme="majorHAnsi" w:hAnsiTheme="majorHAnsi" w:cstheme="majorHAnsi"/>
                <w:color w:val="202124"/>
                <w:sz w:val="22"/>
                <w:szCs w:val="22"/>
                <w:shd w:val="clear" w:color="auto" w:fill="F8F9FA"/>
                <w:lang w:val="hr-HR"/>
              </w:rPr>
              <w:t xml:space="preserve"> se bave velikim nizom aktivnosti i odgovornosti, koje uvelike osnažuju njihove vještine, kompetencije i stručnost. </w:t>
            </w:r>
            <w:r w:rsidR="006B3F0F" w:rsidRPr="00300541">
              <w:rPr>
                <w:rFonts w:asciiTheme="majorHAnsi" w:hAnsiTheme="majorHAnsi" w:cstheme="majorHAnsi"/>
                <w:color w:val="202124"/>
                <w:sz w:val="22"/>
                <w:szCs w:val="22"/>
                <w:shd w:val="clear" w:color="auto" w:fill="F8F9FA"/>
                <w:lang w:val="hr-HR"/>
              </w:rPr>
              <w:t>Projektni menadžeri</w:t>
            </w:r>
            <w:r w:rsidRPr="00300541">
              <w:rPr>
                <w:rFonts w:asciiTheme="majorHAnsi" w:hAnsiTheme="majorHAnsi" w:cstheme="majorHAnsi"/>
                <w:color w:val="202124"/>
                <w:sz w:val="22"/>
                <w:szCs w:val="22"/>
                <w:shd w:val="clear" w:color="auto" w:fill="F8F9FA"/>
                <w:lang w:val="hr-HR"/>
              </w:rPr>
              <w:t xml:space="preserve"> zaduženi su naravno </w:t>
            </w:r>
            <w:r w:rsidRPr="00300541">
              <w:rPr>
                <w:rFonts w:asciiTheme="majorHAnsi" w:hAnsiTheme="majorHAnsi" w:cstheme="majorHAnsi"/>
                <w:color w:val="202124"/>
                <w:sz w:val="22"/>
                <w:szCs w:val="22"/>
                <w:shd w:val="clear" w:color="auto" w:fill="F8F9FA"/>
                <w:lang w:val="hr-HR"/>
              </w:rPr>
              <w:t xml:space="preserve">za provedbu projekta, ali i komunikaciju, </w:t>
            </w:r>
            <w:r w:rsidR="006B3F0F" w:rsidRPr="00300541">
              <w:rPr>
                <w:rFonts w:asciiTheme="majorHAnsi" w:hAnsiTheme="majorHAnsi" w:cstheme="majorHAnsi"/>
                <w:color w:val="202124"/>
                <w:sz w:val="22"/>
                <w:szCs w:val="22"/>
                <w:shd w:val="clear" w:color="auto" w:fill="F8F9FA"/>
                <w:lang w:val="hr-HR"/>
              </w:rPr>
              <w:t>ljudske resurse</w:t>
            </w:r>
            <w:r w:rsidRPr="00300541">
              <w:rPr>
                <w:rFonts w:asciiTheme="majorHAnsi" w:hAnsiTheme="majorHAnsi" w:cstheme="majorHAnsi"/>
                <w:color w:val="202124"/>
                <w:sz w:val="22"/>
                <w:szCs w:val="22"/>
                <w:shd w:val="clear" w:color="auto" w:fill="F8F9FA"/>
                <w:lang w:val="hr-HR"/>
              </w:rPr>
              <w:t xml:space="preserve"> i financije, njihova uloga je vrlo kameleonska kao sučelje s velikim brojem interesa – koji dolaze kako unutar tako i izvan organizacije. U </w:t>
            </w:r>
            <w:r w:rsidR="006B3F0F" w:rsidRPr="00300541">
              <w:rPr>
                <w:rFonts w:asciiTheme="majorHAnsi" w:hAnsiTheme="majorHAnsi" w:cstheme="majorHAnsi"/>
                <w:color w:val="202124"/>
                <w:sz w:val="22"/>
                <w:szCs w:val="22"/>
                <w:shd w:val="clear" w:color="auto" w:fill="F8F9FA"/>
                <w:lang w:val="hr-HR"/>
              </w:rPr>
              <w:t>malim poduzećima</w:t>
            </w:r>
            <w:r w:rsidRPr="00300541">
              <w:rPr>
                <w:rFonts w:asciiTheme="majorHAnsi" w:hAnsiTheme="majorHAnsi" w:cstheme="majorHAnsi"/>
                <w:color w:val="202124"/>
                <w:sz w:val="22"/>
                <w:szCs w:val="22"/>
                <w:shd w:val="clear" w:color="auto" w:fill="F8F9FA"/>
                <w:lang w:val="hr-HR"/>
              </w:rPr>
              <w:t xml:space="preserve"> ovu ulogu obično imaju sami poduzetnici.</w:t>
            </w:r>
          </w:p>
          <w:p w14:paraId="06F0B0C0" w14:textId="77777777" w:rsidR="00E23AC6" w:rsidRPr="00300541" w:rsidRDefault="00E23AC6" w:rsidP="00300541">
            <w:pPr>
              <w:pBdr>
                <w:top w:val="nil"/>
                <w:left w:val="nil"/>
                <w:bottom w:val="nil"/>
                <w:right w:val="nil"/>
                <w:between w:val="nil"/>
              </w:pBdr>
              <w:jc w:val="both"/>
              <w:rPr>
                <w:rFonts w:asciiTheme="majorHAnsi" w:hAnsiTheme="majorHAnsi" w:cstheme="majorHAnsi"/>
                <w:sz w:val="22"/>
                <w:szCs w:val="22"/>
                <w:lang w:val="hr-HR"/>
              </w:rPr>
            </w:pPr>
          </w:p>
          <w:p w14:paraId="5AB96DA5" w14:textId="40D879AA" w:rsidR="00E23AC6" w:rsidRPr="00300541" w:rsidRDefault="000E6372" w:rsidP="00300541">
            <w:pPr>
              <w:pBdr>
                <w:top w:val="nil"/>
                <w:left w:val="nil"/>
                <w:bottom w:val="nil"/>
                <w:right w:val="nil"/>
                <w:between w:val="nil"/>
              </w:pBdr>
              <w:jc w:val="both"/>
              <w:rPr>
                <w:rFonts w:asciiTheme="majorHAnsi" w:hAnsiTheme="majorHAnsi" w:cstheme="majorHAnsi"/>
                <w:b/>
                <w:color w:val="202124"/>
                <w:sz w:val="22"/>
                <w:szCs w:val="22"/>
                <w:shd w:val="clear" w:color="auto" w:fill="F8F9FA"/>
                <w:lang w:val="hr-HR"/>
              </w:rPr>
            </w:pPr>
            <w:r w:rsidRPr="00300541">
              <w:rPr>
                <w:rFonts w:asciiTheme="majorHAnsi" w:hAnsiTheme="majorHAnsi" w:cstheme="majorHAnsi"/>
                <w:b/>
                <w:color w:val="000000"/>
                <w:sz w:val="22"/>
                <w:szCs w:val="22"/>
                <w:lang w:val="hr-HR"/>
              </w:rPr>
              <w:t xml:space="preserve">1.1.2. </w:t>
            </w:r>
            <w:r w:rsidRPr="00300541">
              <w:rPr>
                <w:rFonts w:asciiTheme="majorHAnsi" w:hAnsiTheme="majorHAnsi" w:cstheme="majorHAnsi"/>
                <w:b/>
                <w:color w:val="202124"/>
                <w:sz w:val="22"/>
                <w:szCs w:val="22"/>
                <w:shd w:val="clear" w:color="auto" w:fill="F8F9FA"/>
                <w:lang w:val="hr-HR"/>
              </w:rPr>
              <w:t xml:space="preserve">Definiranje stupova </w:t>
            </w:r>
            <w:r w:rsidR="006B3F0F" w:rsidRPr="00300541">
              <w:rPr>
                <w:rFonts w:asciiTheme="majorHAnsi" w:hAnsiTheme="majorHAnsi" w:cstheme="majorHAnsi"/>
                <w:b/>
                <w:color w:val="202124"/>
                <w:sz w:val="22"/>
                <w:szCs w:val="22"/>
                <w:shd w:val="clear" w:color="auto" w:fill="F8F9FA"/>
                <w:lang w:val="hr-HR"/>
              </w:rPr>
              <w:t>Projektnog Menadžmenta</w:t>
            </w:r>
          </w:p>
          <w:p w14:paraId="16B0401D" w14:textId="77777777" w:rsidR="00E23AC6" w:rsidRPr="00300541" w:rsidRDefault="00E23AC6" w:rsidP="00300541">
            <w:pPr>
              <w:pBdr>
                <w:top w:val="nil"/>
                <w:left w:val="nil"/>
                <w:bottom w:val="nil"/>
                <w:right w:val="nil"/>
                <w:between w:val="nil"/>
              </w:pBdr>
              <w:jc w:val="both"/>
              <w:rPr>
                <w:rFonts w:asciiTheme="majorHAnsi" w:hAnsiTheme="majorHAnsi" w:cstheme="majorHAnsi"/>
                <w:b/>
                <w:sz w:val="22"/>
                <w:szCs w:val="22"/>
                <w:lang w:val="hr-HR"/>
              </w:rPr>
            </w:pPr>
          </w:p>
          <w:p w14:paraId="029864F7" w14:textId="77777777" w:rsidR="00E23AC6" w:rsidRPr="00300541" w:rsidRDefault="000E6372" w:rsidP="00300541">
            <w:p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Uključuje</w:t>
            </w:r>
            <w:r w:rsidRPr="00300541">
              <w:rPr>
                <w:rFonts w:asciiTheme="majorHAnsi" w:hAnsiTheme="majorHAnsi" w:cstheme="majorHAnsi"/>
                <w:color w:val="000000"/>
                <w:sz w:val="22"/>
                <w:szCs w:val="22"/>
                <w:lang w:val="hr-HR"/>
              </w:rPr>
              <w:t>:</w:t>
            </w:r>
          </w:p>
          <w:p w14:paraId="2B6615B3" w14:textId="77777777" w:rsidR="00E23AC6" w:rsidRPr="00300541" w:rsidRDefault="000E6372" w:rsidP="00300541">
            <w:pPr>
              <w:numPr>
                <w:ilvl w:val="0"/>
                <w:numId w:val="5"/>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VRIJEME</w:t>
            </w:r>
            <w:r w:rsidRPr="00300541">
              <w:rPr>
                <w:rFonts w:asciiTheme="majorHAnsi" w:hAnsiTheme="majorHAnsi" w:cstheme="majorHAnsi"/>
                <w:color w:val="000000"/>
                <w:sz w:val="22"/>
                <w:szCs w:val="22"/>
                <w:lang w:val="hr-HR"/>
              </w:rPr>
              <w:t xml:space="preserve"> </w:t>
            </w:r>
          </w:p>
          <w:p w14:paraId="065B2FD4" w14:textId="28DF1C14" w:rsidR="00E23AC6" w:rsidRPr="00300541" w:rsidRDefault="000E6372" w:rsidP="00300541">
            <w:pPr>
              <w:numPr>
                <w:ilvl w:val="0"/>
                <w:numId w:val="5"/>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color w:val="000000"/>
                <w:sz w:val="22"/>
                <w:szCs w:val="22"/>
                <w:lang w:val="hr-HR"/>
              </w:rPr>
              <w:t>RE</w:t>
            </w:r>
            <w:r w:rsidRPr="00300541">
              <w:rPr>
                <w:rFonts w:asciiTheme="majorHAnsi" w:hAnsiTheme="majorHAnsi" w:cstheme="majorHAnsi"/>
                <w:sz w:val="22"/>
                <w:szCs w:val="22"/>
                <w:lang w:val="hr-HR"/>
              </w:rPr>
              <w:t>ZULTAT</w:t>
            </w:r>
            <w:r w:rsidR="006B3F0F" w:rsidRPr="00300541">
              <w:rPr>
                <w:rFonts w:asciiTheme="majorHAnsi" w:hAnsiTheme="majorHAnsi" w:cstheme="majorHAnsi"/>
                <w:sz w:val="22"/>
                <w:szCs w:val="22"/>
                <w:lang w:val="hr-HR"/>
              </w:rPr>
              <w:t>E</w:t>
            </w:r>
          </w:p>
          <w:p w14:paraId="73467A2E" w14:textId="78C2BDF1" w:rsidR="00E23AC6" w:rsidRPr="00300541" w:rsidRDefault="000E6372" w:rsidP="00300541">
            <w:pPr>
              <w:numPr>
                <w:ilvl w:val="0"/>
                <w:numId w:val="5"/>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color w:val="000000"/>
                <w:sz w:val="22"/>
                <w:szCs w:val="22"/>
                <w:lang w:val="hr-HR"/>
              </w:rPr>
              <w:t>RES</w:t>
            </w:r>
            <w:r w:rsidRPr="00300541">
              <w:rPr>
                <w:rFonts w:asciiTheme="majorHAnsi" w:hAnsiTheme="majorHAnsi" w:cstheme="majorHAnsi"/>
                <w:sz w:val="22"/>
                <w:szCs w:val="22"/>
                <w:lang w:val="hr-HR"/>
              </w:rPr>
              <w:t>URS</w:t>
            </w:r>
            <w:r w:rsidR="006B3F0F" w:rsidRPr="00300541">
              <w:rPr>
                <w:rFonts w:asciiTheme="majorHAnsi" w:hAnsiTheme="majorHAnsi" w:cstheme="majorHAnsi"/>
                <w:sz w:val="22"/>
                <w:szCs w:val="22"/>
                <w:lang w:val="hr-HR"/>
              </w:rPr>
              <w:t>E</w:t>
            </w:r>
          </w:p>
          <w:p w14:paraId="71CA3051"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74AC8C22" w14:textId="4B8E35D0"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 xml:space="preserve">Odnos između to troje je u velikoj mjeri međusobno povezan: svaka potencijalna promjena – u kvaliteti i u količini – koja utječe na jedno od njih, neizbježno će utjecati na </w:t>
            </w:r>
            <w:r w:rsidRPr="00300541">
              <w:rPr>
                <w:rFonts w:asciiTheme="majorHAnsi" w:hAnsiTheme="majorHAnsi" w:cstheme="majorHAnsi"/>
                <w:color w:val="202124"/>
                <w:sz w:val="22"/>
                <w:szCs w:val="22"/>
                <w:shd w:val="clear" w:color="auto" w:fill="F8F9FA"/>
                <w:lang w:val="hr-HR"/>
              </w:rPr>
              <w:t xml:space="preserve">sve ostale, na bolje ili na </w:t>
            </w:r>
            <w:proofErr w:type="spellStart"/>
            <w:r w:rsidRPr="00300541">
              <w:rPr>
                <w:rFonts w:asciiTheme="majorHAnsi" w:hAnsiTheme="majorHAnsi" w:cstheme="majorHAnsi"/>
                <w:color w:val="202124"/>
                <w:sz w:val="22"/>
                <w:szCs w:val="22"/>
                <w:shd w:val="clear" w:color="auto" w:fill="F8F9FA"/>
                <w:lang w:val="hr-HR"/>
              </w:rPr>
              <w:t>na</w:t>
            </w:r>
            <w:proofErr w:type="spellEnd"/>
            <w:r w:rsidR="006100AF">
              <w:rPr>
                <w:rFonts w:asciiTheme="majorHAnsi" w:hAnsiTheme="majorHAnsi" w:cstheme="majorHAnsi"/>
                <w:color w:val="202124"/>
                <w:sz w:val="22"/>
                <w:szCs w:val="22"/>
                <w:shd w:val="clear" w:color="auto" w:fill="F8F9FA"/>
                <w:lang w:val="hr-HR"/>
              </w:rPr>
              <w:t xml:space="preserve"> </w:t>
            </w:r>
            <w:r w:rsidRPr="00300541">
              <w:rPr>
                <w:rFonts w:asciiTheme="majorHAnsi" w:hAnsiTheme="majorHAnsi" w:cstheme="majorHAnsi"/>
                <w:color w:val="202124"/>
                <w:sz w:val="22"/>
                <w:szCs w:val="22"/>
                <w:shd w:val="clear" w:color="auto" w:fill="F8F9FA"/>
                <w:lang w:val="hr-HR"/>
              </w:rPr>
              <w:t>gore.</w:t>
            </w:r>
          </w:p>
          <w:p w14:paraId="10F2D62B" w14:textId="77777777" w:rsidR="00E23AC6" w:rsidRPr="00300541" w:rsidRDefault="00E23AC6" w:rsidP="00300541">
            <w:pPr>
              <w:pBdr>
                <w:top w:val="nil"/>
                <w:left w:val="nil"/>
                <w:bottom w:val="nil"/>
                <w:right w:val="nil"/>
                <w:between w:val="nil"/>
              </w:pBdr>
              <w:jc w:val="both"/>
              <w:rPr>
                <w:rFonts w:asciiTheme="majorHAnsi" w:hAnsiTheme="majorHAnsi" w:cstheme="majorHAnsi"/>
                <w:sz w:val="22"/>
                <w:szCs w:val="22"/>
                <w:lang w:val="hr-HR"/>
              </w:rPr>
            </w:pPr>
          </w:p>
          <w:p w14:paraId="4F0EDB3B" w14:textId="39FF7CED" w:rsidR="00E23AC6" w:rsidRPr="00300541" w:rsidRDefault="000E6372" w:rsidP="00300541">
            <w:pPr>
              <w:pBdr>
                <w:top w:val="nil"/>
                <w:left w:val="nil"/>
                <w:bottom w:val="nil"/>
                <w:right w:val="nil"/>
                <w:between w:val="nil"/>
              </w:pBdr>
              <w:jc w:val="both"/>
              <w:rPr>
                <w:rFonts w:asciiTheme="majorHAnsi" w:eastAsia="Arial" w:hAnsiTheme="majorHAnsi" w:cstheme="majorHAnsi"/>
                <w:color w:val="202124"/>
                <w:sz w:val="22"/>
                <w:szCs w:val="22"/>
                <w:shd w:val="clear" w:color="auto" w:fill="F8F9FA"/>
                <w:lang w:val="hr-HR"/>
              </w:rPr>
            </w:pPr>
            <w:r w:rsidRPr="00300541">
              <w:rPr>
                <w:rFonts w:asciiTheme="majorHAnsi" w:eastAsia="Arial" w:hAnsiTheme="majorHAnsi" w:cstheme="majorHAnsi"/>
                <w:color w:val="202124"/>
                <w:sz w:val="22"/>
                <w:szCs w:val="22"/>
                <w:shd w:val="clear" w:color="auto" w:fill="F8F9FA"/>
                <w:lang w:val="hr-HR"/>
              </w:rPr>
              <w:t xml:space="preserve">Kada su vrijeme, rezultati i resursi usklađeni s koherentnim dizajnom, </w:t>
            </w:r>
            <w:r w:rsidR="006B3F0F" w:rsidRPr="00300541">
              <w:rPr>
                <w:rFonts w:asciiTheme="majorHAnsi" w:eastAsia="Arial" w:hAnsiTheme="majorHAnsi" w:cstheme="majorHAnsi"/>
                <w:color w:val="202124"/>
                <w:sz w:val="22"/>
                <w:szCs w:val="22"/>
                <w:shd w:val="clear" w:color="auto" w:fill="F8F9FA"/>
                <w:lang w:val="hr-HR"/>
              </w:rPr>
              <w:t xml:space="preserve">projektni menadžeri </w:t>
            </w:r>
            <w:r w:rsidRPr="00300541">
              <w:rPr>
                <w:rFonts w:asciiTheme="majorHAnsi" w:eastAsia="Arial" w:hAnsiTheme="majorHAnsi" w:cstheme="majorHAnsi"/>
                <w:color w:val="202124"/>
                <w:sz w:val="22"/>
                <w:szCs w:val="22"/>
                <w:shd w:val="clear" w:color="auto" w:fill="F8F9FA"/>
                <w:lang w:val="hr-HR"/>
              </w:rPr>
              <w:t>/</w:t>
            </w:r>
            <w:r w:rsidR="006B3F0F" w:rsidRPr="00300541">
              <w:rPr>
                <w:rFonts w:asciiTheme="majorHAnsi" w:eastAsia="Arial" w:hAnsiTheme="majorHAnsi" w:cstheme="majorHAnsi"/>
                <w:color w:val="202124"/>
                <w:sz w:val="22"/>
                <w:szCs w:val="22"/>
                <w:shd w:val="clear" w:color="auto" w:fill="F8F9FA"/>
                <w:lang w:val="hr-HR"/>
              </w:rPr>
              <w:t xml:space="preserve"> </w:t>
            </w:r>
            <w:r w:rsidRPr="00300541">
              <w:rPr>
                <w:rFonts w:asciiTheme="majorHAnsi" w:eastAsia="Arial" w:hAnsiTheme="majorHAnsi" w:cstheme="majorHAnsi"/>
                <w:color w:val="202124"/>
                <w:sz w:val="22"/>
                <w:szCs w:val="22"/>
                <w:shd w:val="clear" w:color="auto" w:fill="F8F9FA"/>
                <w:lang w:val="hr-HR"/>
              </w:rPr>
              <w:t>poduzetnici mogu dati rezultate koji su:</w:t>
            </w:r>
          </w:p>
          <w:p w14:paraId="17F3E1FC" w14:textId="3DC275C1" w:rsidR="00E23AC6" w:rsidRPr="00300541" w:rsidRDefault="000E6372" w:rsidP="00300541">
            <w:pPr>
              <w:numPr>
                <w:ilvl w:val="0"/>
                <w:numId w:val="2"/>
              </w:numPr>
              <w:jc w:val="both"/>
              <w:rPr>
                <w:rFonts w:asciiTheme="majorHAnsi" w:hAnsiTheme="majorHAnsi" w:cstheme="majorHAnsi"/>
                <w:sz w:val="22"/>
                <w:szCs w:val="22"/>
                <w:lang w:val="hr-HR"/>
              </w:rPr>
            </w:pPr>
            <w:r w:rsidRPr="00300541">
              <w:rPr>
                <w:rFonts w:asciiTheme="majorHAnsi" w:hAnsiTheme="majorHAnsi" w:cstheme="majorHAnsi"/>
                <w:color w:val="202124"/>
                <w:sz w:val="22"/>
                <w:szCs w:val="22"/>
                <w:shd w:val="clear" w:color="auto" w:fill="F8F9FA"/>
                <w:lang w:val="hr-HR"/>
              </w:rPr>
              <w:t>u skladu s internim rasporedom</w:t>
            </w:r>
            <w:r w:rsidR="006B3F0F" w:rsidRPr="00300541">
              <w:rPr>
                <w:rFonts w:asciiTheme="majorHAnsi" w:hAnsiTheme="majorHAnsi" w:cstheme="majorHAnsi"/>
                <w:color w:val="202124"/>
                <w:sz w:val="22"/>
                <w:szCs w:val="22"/>
                <w:shd w:val="clear" w:color="auto" w:fill="F8F9FA"/>
                <w:lang w:val="hr-HR"/>
              </w:rPr>
              <w:t xml:space="preserve"> </w:t>
            </w:r>
          </w:p>
          <w:p w14:paraId="02314DCD" w14:textId="760F0191" w:rsidR="00E23AC6" w:rsidRPr="00300541" w:rsidRDefault="000E6372" w:rsidP="00300541">
            <w:pPr>
              <w:numPr>
                <w:ilvl w:val="0"/>
                <w:numId w:val="2"/>
              </w:numPr>
              <w:pBdr>
                <w:top w:val="nil"/>
                <w:left w:val="nil"/>
                <w:bottom w:val="nil"/>
                <w:right w:val="nil"/>
                <w:between w:val="nil"/>
              </w:pBdr>
              <w:jc w:val="both"/>
              <w:rPr>
                <w:rFonts w:asciiTheme="majorHAnsi" w:hAnsiTheme="majorHAnsi" w:cstheme="majorHAnsi"/>
                <w:sz w:val="22"/>
                <w:szCs w:val="22"/>
                <w:lang w:val="hr-HR"/>
              </w:rPr>
            </w:pPr>
            <w:r w:rsidRPr="00300541">
              <w:rPr>
                <w:rFonts w:asciiTheme="majorHAnsi" w:hAnsiTheme="majorHAnsi" w:cstheme="majorHAnsi"/>
                <w:sz w:val="22"/>
                <w:szCs w:val="22"/>
                <w:lang w:val="hr-HR"/>
              </w:rPr>
              <w:t>u skladu sa parametrima</w:t>
            </w:r>
            <w:r w:rsidR="006B3F0F" w:rsidRPr="00300541">
              <w:rPr>
                <w:rFonts w:asciiTheme="majorHAnsi" w:hAnsiTheme="majorHAnsi" w:cstheme="majorHAnsi"/>
                <w:sz w:val="22"/>
                <w:szCs w:val="22"/>
                <w:lang w:val="hr-HR"/>
              </w:rPr>
              <w:t xml:space="preserve"> izvođenja</w:t>
            </w:r>
          </w:p>
          <w:p w14:paraId="38826F5D" w14:textId="7ADCF292" w:rsidR="00E23AC6" w:rsidRPr="00300541" w:rsidRDefault="000E6372" w:rsidP="00300541">
            <w:pPr>
              <w:numPr>
                <w:ilvl w:val="0"/>
                <w:numId w:val="2"/>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 xml:space="preserve">u skladu sa </w:t>
            </w:r>
            <w:r w:rsidR="006B3F0F" w:rsidRPr="00300541">
              <w:rPr>
                <w:rFonts w:asciiTheme="majorHAnsi" w:hAnsiTheme="majorHAnsi" w:cstheme="majorHAnsi"/>
                <w:sz w:val="22"/>
                <w:szCs w:val="22"/>
                <w:lang w:val="hr-HR"/>
              </w:rPr>
              <w:t>dodijeljenim</w:t>
            </w:r>
            <w:r w:rsidRPr="00300541">
              <w:rPr>
                <w:rFonts w:asciiTheme="majorHAnsi" w:hAnsiTheme="majorHAnsi" w:cstheme="majorHAnsi"/>
                <w:sz w:val="22"/>
                <w:szCs w:val="22"/>
                <w:lang w:val="hr-HR"/>
              </w:rPr>
              <w:t xml:space="preserve"> proračunskim i financijskim sredstvima</w:t>
            </w:r>
          </w:p>
          <w:p w14:paraId="7EF71DF9" w14:textId="690C6390" w:rsidR="00E23AC6" w:rsidRPr="00300541" w:rsidRDefault="000E6372" w:rsidP="00300541">
            <w:pPr>
              <w:numPr>
                <w:ilvl w:val="0"/>
                <w:numId w:val="2"/>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u skladu sa standardima kvalitete i zadovoljavajuć</w:t>
            </w:r>
            <w:r w:rsidR="006B3F0F" w:rsidRPr="00300541">
              <w:rPr>
                <w:rFonts w:asciiTheme="majorHAnsi" w:hAnsiTheme="majorHAnsi" w:cstheme="majorHAnsi"/>
                <w:sz w:val="22"/>
                <w:szCs w:val="22"/>
                <w:lang w:val="hr-HR"/>
              </w:rPr>
              <w:t>i</w:t>
            </w:r>
            <w:r w:rsidRPr="00300541">
              <w:rPr>
                <w:rFonts w:asciiTheme="majorHAnsi" w:hAnsiTheme="majorHAnsi" w:cstheme="majorHAnsi"/>
                <w:sz w:val="22"/>
                <w:szCs w:val="22"/>
                <w:lang w:val="hr-HR"/>
              </w:rPr>
              <w:t xml:space="preserve"> za ciljeve</w:t>
            </w:r>
          </w:p>
          <w:p w14:paraId="6945CC78" w14:textId="77777777" w:rsidR="00E23AC6" w:rsidRPr="00300541" w:rsidRDefault="000E6372" w:rsidP="00300541">
            <w:pPr>
              <w:numPr>
                <w:ilvl w:val="0"/>
                <w:numId w:val="2"/>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u skladu sa standardima održivosti i utjecaja</w:t>
            </w:r>
          </w:p>
          <w:p w14:paraId="35C210E7" w14:textId="77777777" w:rsidR="00E23AC6" w:rsidRPr="00300541" w:rsidRDefault="000E6372" w:rsidP="00300541">
            <w:pPr>
              <w:numPr>
                <w:ilvl w:val="0"/>
                <w:numId w:val="2"/>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color w:val="000000"/>
                <w:sz w:val="22"/>
                <w:szCs w:val="22"/>
                <w:lang w:val="hr-HR"/>
              </w:rPr>
              <w:t>(+</w:t>
            </w:r>
            <w:r w:rsidRPr="00300541">
              <w:rPr>
                <w:rFonts w:asciiTheme="majorHAnsi" w:hAnsiTheme="majorHAnsi" w:cstheme="majorHAnsi"/>
                <w:sz w:val="22"/>
                <w:szCs w:val="22"/>
                <w:lang w:val="hr-HR"/>
              </w:rPr>
              <w:t>osnažujući i motivirajući</w:t>
            </w:r>
            <w:r w:rsidRPr="00300541">
              <w:rPr>
                <w:rFonts w:asciiTheme="majorHAnsi" w:hAnsiTheme="majorHAnsi" w:cstheme="majorHAnsi"/>
                <w:color w:val="000000"/>
                <w:sz w:val="22"/>
                <w:szCs w:val="22"/>
                <w:lang w:val="hr-HR"/>
              </w:rPr>
              <w:t>)</w:t>
            </w:r>
          </w:p>
          <w:p w14:paraId="710F4AAD"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72B0CA1A" w14:textId="50BBB044" w:rsidR="00E23AC6" w:rsidRPr="00300541" w:rsidRDefault="000E6372" w:rsidP="00300541">
            <w:pPr>
              <w:pBdr>
                <w:top w:val="nil"/>
                <w:left w:val="nil"/>
                <w:bottom w:val="nil"/>
                <w:right w:val="nil"/>
                <w:between w:val="nil"/>
              </w:pBdr>
              <w:jc w:val="both"/>
              <w:rPr>
                <w:rFonts w:asciiTheme="majorHAnsi" w:eastAsia="Arial" w:hAnsiTheme="majorHAnsi" w:cstheme="majorHAnsi"/>
                <w:b/>
                <w:color w:val="202124"/>
                <w:sz w:val="22"/>
                <w:szCs w:val="22"/>
                <w:shd w:val="clear" w:color="auto" w:fill="F8F9FA"/>
                <w:lang w:val="hr-HR"/>
              </w:rPr>
            </w:pPr>
            <w:r w:rsidRPr="00300541">
              <w:rPr>
                <w:rFonts w:asciiTheme="majorHAnsi" w:hAnsiTheme="majorHAnsi" w:cstheme="majorHAnsi"/>
                <w:b/>
                <w:color w:val="000000"/>
                <w:sz w:val="22"/>
                <w:szCs w:val="22"/>
                <w:lang w:val="hr-HR"/>
              </w:rPr>
              <w:t xml:space="preserve">2.1. </w:t>
            </w:r>
            <w:r w:rsidRPr="00300541">
              <w:rPr>
                <w:rFonts w:asciiTheme="majorHAnsi" w:eastAsia="Arial" w:hAnsiTheme="majorHAnsi" w:cstheme="majorHAnsi"/>
                <w:b/>
                <w:color w:val="202124"/>
                <w:sz w:val="22"/>
                <w:szCs w:val="22"/>
                <w:shd w:val="clear" w:color="auto" w:fill="F8F9FA"/>
                <w:lang w:val="hr-HR"/>
              </w:rPr>
              <w:t xml:space="preserve">Naziv </w:t>
            </w:r>
            <w:r w:rsidR="00504BE4" w:rsidRPr="00300541">
              <w:rPr>
                <w:rFonts w:asciiTheme="majorHAnsi" w:eastAsia="Arial" w:hAnsiTheme="majorHAnsi" w:cstheme="majorHAnsi"/>
                <w:b/>
                <w:color w:val="202124"/>
                <w:sz w:val="22"/>
                <w:szCs w:val="22"/>
                <w:shd w:val="clear" w:color="auto" w:fill="F8F9FA"/>
                <w:lang w:val="hr-HR"/>
              </w:rPr>
              <w:t>poglavlja</w:t>
            </w:r>
            <w:r w:rsidRPr="00300541">
              <w:rPr>
                <w:rFonts w:asciiTheme="majorHAnsi" w:eastAsia="Arial" w:hAnsiTheme="majorHAnsi" w:cstheme="majorHAnsi"/>
                <w:b/>
                <w:color w:val="202124"/>
                <w:sz w:val="22"/>
                <w:szCs w:val="22"/>
                <w:shd w:val="clear" w:color="auto" w:fill="F8F9FA"/>
                <w:lang w:val="hr-HR"/>
              </w:rPr>
              <w:t>: Životni ciklus projekta</w:t>
            </w:r>
          </w:p>
          <w:p w14:paraId="03464002" w14:textId="77777777" w:rsidR="00E23AC6" w:rsidRPr="00300541" w:rsidRDefault="00E23AC6" w:rsidP="00300541">
            <w:pPr>
              <w:pBdr>
                <w:top w:val="nil"/>
                <w:left w:val="nil"/>
                <w:bottom w:val="nil"/>
                <w:right w:val="nil"/>
                <w:between w:val="nil"/>
              </w:pBdr>
              <w:jc w:val="both"/>
              <w:rPr>
                <w:rFonts w:asciiTheme="majorHAnsi" w:hAnsiTheme="majorHAnsi" w:cstheme="majorHAnsi"/>
                <w:b/>
                <w:sz w:val="22"/>
                <w:szCs w:val="22"/>
                <w:lang w:val="hr-HR"/>
              </w:rPr>
            </w:pPr>
          </w:p>
          <w:p w14:paraId="0DB70B3D" w14:textId="77777777" w:rsidR="00E23AC6" w:rsidRPr="00300541" w:rsidRDefault="000E6372" w:rsidP="00300541">
            <w:p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noProof/>
                <w:color w:val="000000"/>
                <w:sz w:val="22"/>
                <w:szCs w:val="22"/>
                <w:lang w:val="hr-HR"/>
              </w:rPr>
              <w:drawing>
                <wp:inline distT="0" distB="0" distL="114300" distR="114300" wp14:anchorId="5EA22476" wp14:editId="0D5DA999">
                  <wp:extent cx="4925060" cy="1852930"/>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25060" cy="1852930"/>
                          </a:xfrm>
                          <a:prstGeom prst="rect">
                            <a:avLst/>
                          </a:prstGeom>
                          <a:ln/>
                        </pic:spPr>
                      </pic:pic>
                    </a:graphicData>
                  </a:graphic>
                </wp:inline>
              </w:drawing>
            </w:r>
          </w:p>
          <w:p w14:paraId="4236DE0E"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4DF19015" w14:textId="43869100" w:rsidR="00E23AC6" w:rsidRPr="00300541" w:rsidRDefault="000E6372" w:rsidP="00300541">
            <w:p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b/>
                <w:color w:val="000000"/>
                <w:sz w:val="22"/>
                <w:szCs w:val="22"/>
                <w:lang w:val="hr-HR"/>
              </w:rPr>
              <w:t xml:space="preserve">2.1.1. </w:t>
            </w:r>
            <w:r w:rsidR="004D3C04" w:rsidRPr="00300541">
              <w:rPr>
                <w:rFonts w:asciiTheme="majorHAnsi" w:hAnsiTheme="majorHAnsi" w:cstheme="majorHAnsi"/>
                <w:b/>
                <w:sz w:val="22"/>
                <w:szCs w:val="22"/>
                <w:lang w:val="hr-HR"/>
              </w:rPr>
              <w:t>Projektna ideja</w:t>
            </w:r>
          </w:p>
          <w:p w14:paraId="47315D08" w14:textId="1CA121CF"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Ova specifična faza životnog ciklusa projekta odnosi se na identifikaciju specifičnih potreba</w:t>
            </w:r>
            <w:r w:rsidR="004D3C04" w:rsidRPr="00300541">
              <w:rPr>
                <w:rFonts w:asciiTheme="majorHAnsi" w:hAnsiTheme="majorHAnsi" w:cstheme="majorHAnsi"/>
                <w:color w:val="202124"/>
                <w:sz w:val="22"/>
                <w:szCs w:val="22"/>
                <w:shd w:val="clear" w:color="auto" w:fill="F8F9FA"/>
                <w:lang w:val="hr-HR"/>
              </w:rPr>
              <w:t xml:space="preserve"> </w:t>
            </w:r>
            <w:r w:rsidRPr="00300541">
              <w:rPr>
                <w:rFonts w:asciiTheme="majorHAnsi" w:hAnsiTheme="majorHAnsi" w:cstheme="majorHAnsi"/>
                <w:color w:val="202124"/>
                <w:sz w:val="22"/>
                <w:szCs w:val="22"/>
                <w:shd w:val="clear" w:color="auto" w:fill="F8F9FA"/>
                <w:lang w:val="hr-HR"/>
              </w:rPr>
              <w:t>/</w:t>
            </w:r>
            <w:r w:rsidR="004D3C04" w:rsidRPr="00300541">
              <w:rPr>
                <w:rFonts w:asciiTheme="majorHAnsi" w:hAnsiTheme="majorHAnsi" w:cstheme="majorHAnsi"/>
                <w:color w:val="202124"/>
                <w:sz w:val="22"/>
                <w:szCs w:val="22"/>
                <w:shd w:val="clear" w:color="auto" w:fill="F8F9FA"/>
                <w:lang w:val="hr-HR"/>
              </w:rPr>
              <w:t xml:space="preserve"> </w:t>
            </w:r>
            <w:r w:rsidRPr="00300541">
              <w:rPr>
                <w:rFonts w:asciiTheme="majorHAnsi" w:hAnsiTheme="majorHAnsi" w:cstheme="majorHAnsi"/>
                <w:color w:val="202124"/>
                <w:sz w:val="22"/>
                <w:szCs w:val="22"/>
                <w:shd w:val="clear" w:color="auto" w:fill="F8F9FA"/>
                <w:lang w:val="hr-HR"/>
              </w:rPr>
              <w:t xml:space="preserve">prilika koje bi se mogle riješiti kroz projekt po mjeri. </w:t>
            </w:r>
            <w:r w:rsidR="004D3C04" w:rsidRPr="00300541">
              <w:rPr>
                <w:rFonts w:asciiTheme="majorHAnsi" w:hAnsiTheme="majorHAnsi" w:cstheme="majorHAnsi"/>
                <w:color w:val="202124"/>
                <w:sz w:val="22"/>
                <w:szCs w:val="22"/>
                <w:shd w:val="clear" w:color="auto" w:fill="F8F9FA"/>
                <w:lang w:val="hr-HR"/>
              </w:rPr>
              <w:t>Projektni menadžeri</w:t>
            </w:r>
            <w:r w:rsidRPr="00300541">
              <w:rPr>
                <w:rFonts w:asciiTheme="majorHAnsi" w:hAnsiTheme="majorHAnsi" w:cstheme="majorHAnsi"/>
                <w:color w:val="202124"/>
                <w:sz w:val="22"/>
                <w:szCs w:val="22"/>
                <w:shd w:val="clear" w:color="auto" w:fill="F8F9FA"/>
                <w:lang w:val="hr-HR"/>
              </w:rPr>
              <w:t xml:space="preserve"> (i poduzetnici) koriste ovaj trenutak za razmišljanje o</w:t>
            </w:r>
            <w:r w:rsidR="004D3C04" w:rsidRPr="00300541">
              <w:rPr>
                <w:rFonts w:asciiTheme="majorHAnsi" w:hAnsiTheme="majorHAnsi" w:cstheme="majorHAnsi"/>
                <w:color w:val="202124"/>
                <w:sz w:val="22"/>
                <w:szCs w:val="22"/>
                <w:shd w:val="clear" w:color="auto" w:fill="F8F9FA"/>
                <w:lang w:val="hr-HR"/>
              </w:rPr>
              <w:t>:</w:t>
            </w:r>
            <w:r w:rsidRPr="00300541">
              <w:rPr>
                <w:rFonts w:asciiTheme="majorHAnsi" w:hAnsiTheme="majorHAnsi" w:cstheme="majorHAnsi"/>
                <w:color w:val="202124"/>
                <w:sz w:val="22"/>
                <w:szCs w:val="22"/>
                <w:shd w:val="clear" w:color="auto" w:fill="F8F9FA"/>
                <w:lang w:val="hr-HR"/>
              </w:rPr>
              <w:t xml:space="preserve"> tome št</w:t>
            </w:r>
            <w:r w:rsidRPr="00300541">
              <w:rPr>
                <w:rFonts w:asciiTheme="majorHAnsi" w:hAnsiTheme="majorHAnsi" w:cstheme="majorHAnsi"/>
                <w:color w:val="202124"/>
                <w:sz w:val="22"/>
                <w:szCs w:val="22"/>
                <w:shd w:val="clear" w:color="auto" w:fill="F8F9FA"/>
                <w:lang w:val="hr-HR"/>
              </w:rPr>
              <w:t>o planiraju postići kroz provedbu projekata i fokusu interesa u smislu željenih rezultata i očekivanih ishoda.</w:t>
            </w:r>
          </w:p>
          <w:p w14:paraId="4BCAC8DB" w14:textId="77777777" w:rsidR="00E23AC6" w:rsidRPr="00300541" w:rsidRDefault="00E23AC6" w:rsidP="00300541">
            <w:pPr>
              <w:pBdr>
                <w:top w:val="nil"/>
                <w:left w:val="nil"/>
                <w:bottom w:val="nil"/>
                <w:right w:val="nil"/>
                <w:between w:val="nil"/>
              </w:pBdr>
              <w:jc w:val="both"/>
              <w:rPr>
                <w:rFonts w:asciiTheme="majorHAnsi" w:hAnsiTheme="majorHAnsi" w:cstheme="majorHAnsi"/>
                <w:sz w:val="22"/>
                <w:szCs w:val="22"/>
                <w:lang w:val="hr-HR"/>
              </w:rPr>
            </w:pPr>
          </w:p>
          <w:p w14:paraId="3147BD75" w14:textId="77777777" w:rsidR="00E23AC6" w:rsidRPr="00300541" w:rsidRDefault="000E6372" w:rsidP="00300541">
            <w:pPr>
              <w:pBdr>
                <w:top w:val="nil"/>
                <w:left w:val="nil"/>
                <w:bottom w:val="nil"/>
                <w:right w:val="nil"/>
                <w:between w:val="nil"/>
              </w:pBdr>
              <w:jc w:val="both"/>
              <w:rPr>
                <w:rFonts w:asciiTheme="majorHAnsi" w:eastAsia="Arial" w:hAnsiTheme="majorHAnsi" w:cstheme="majorHAnsi"/>
                <w:color w:val="202124"/>
                <w:sz w:val="22"/>
                <w:szCs w:val="22"/>
                <w:shd w:val="clear" w:color="auto" w:fill="F8F9FA"/>
                <w:lang w:val="hr-HR"/>
              </w:rPr>
            </w:pPr>
            <w:r w:rsidRPr="00300541">
              <w:rPr>
                <w:rFonts w:asciiTheme="majorHAnsi" w:eastAsia="Arial" w:hAnsiTheme="majorHAnsi" w:cstheme="majorHAnsi"/>
                <w:color w:val="202124"/>
                <w:sz w:val="22"/>
                <w:szCs w:val="22"/>
                <w:shd w:val="clear" w:color="auto" w:fill="F8F9FA"/>
                <w:lang w:val="hr-HR"/>
              </w:rPr>
              <w:t>To obično počinje s dva specifična zadatka:</w:t>
            </w:r>
          </w:p>
          <w:p w14:paraId="283BF52A" w14:textId="77777777" w:rsidR="00E23AC6" w:rsidRPr="00300541" w:rsidRDefault="00E23AC6" w:rsidP="00300541">
            <w:pPr>
              <w:pBdr>
                <w:top w:val="nil"/>
                <w:left w:val="nil"/>
                <w:bottom w:val="nil"/>
                <w:right w:val="nil"/>
                <w:between w:val="nil"/>
              </w:pBdr>
              <w:jc w:val="both"/>
              <w:rPr>
                <w:rFonts w:asciiTheme="majorHAnsi" w:hAnsiTheme="majorHAnsi" w:cstheme="majorHAnsi"/>
                <w:sz w:val="22"/>
                <w:szCs w:val="22"/>
                <w:lang w:val="hr-HR"/>
              </w:rPr>
            </w:pPr>
          </w:p>
          <w:p w14:paraId="6E96FD54" w14:textId="77777777" w:rsidR="00E23AC6" w:rsidRPr="00300541" w:rsidRDefault="000E6372" w:rsidP="00300541">
            <w:pPr>
              <w:pBdr>
                <w:top w:val="nil"/>
                <w:left w:val="nil"/>
                <w:bottom w:val="nil"/>
                <w:right w:val="nil"/>
                <w:between w:val="nil"/>
              </w:pBdr>
              <w:ind w:left="408"/>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1. Identifikacija dionika</w:t>
            </w:r>
          </w:p>
          <w:p w14:paraId="3181784D" w14:textId="10251901" w:rsidR="00E23AC6" w:rsidRPr="00300541" w:rsidRDefault="000E6372" w:rsidP="00300541">
            <w:pPr>
              <w:pBdr>
                <w:top w:val="nil"/>
                <w:left w:val="nil"/>
                <w:bottom w:val="nil"/>
                <w:right w:val="nil"/>
                <w:between w:val="nil"/>
              </w:pBdr>
              <w:ind w:left="408"/>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Dubinsko mapiranje "</w:t>
            </w:r>
            <w:r w:rsidR="004D3C04" w:rsidRPr="00300541">
              <w:rPr>
                <w:rFonts w:asciiTheme="majorHAnsi" w:hAnsiTheme="majorHAnsi" w:cstheme="majorHAnsi"/>
                <w:color w:val="202124"/>
                <w:sz w:val="22"/>
                <w:szCs w:val="22"/>
                <w:shd w:val="clear" w:color="auto" w:fill="F8F9FA"/>
                <w:lang w:val="hr-HR"/>
              </w:rPr>
              <w:t>interesnih skupina</w:t>
            </w:r>
            <w:r w:rsidRPr="00300541">
              <w:rPr>
                <w:rFonts w:asciiTheme="majorHAnsi" w:hAnsiTheme="majorHAnsi" w:cstheme="majorHAnsi"/>
                <w:color w:val="202124"/>
                <w:sz w:val="22"/>
                <w:szCs w:val="22"/>
                <w:shd w:val="clear" w:color="auto" w:fill="F8F9FA"/>
                <w:lang w:val="hr-HR"/>
              </w:rPr>
              <w:t xml:space="preserve">" na koje bi </w:t>
            </w:r>
            <w:r w:rsidR="004D3C04" w:rsidRPr="00300541">
              <w:rPr>
                <w:rFonts w:asciiTheme="majorHAnsi" w:hAnsiTheme="majorHAnsi" w:cstheme="majorHAnsi"/>
                <w:color w:val="202124"/>
                <w:sz w:val="22"/>
                <w:szCs w:val="22"/>
                <w:shd w:val="clear" w:color="auto" w:fill="F8F9FA"/>
                <w:lang w:val="hr-HR"/>
              </w:rPr>
              <w:t xml:space="preserve">projekt </w:t>
            </w:r>
            <w:r w:rsidRPr="00300541">
              <w:rPr>
                <w:rFonts w:asciiTheme="majorHAnsi" w:hAnsiTheme="majorHAnsi" w:cstheme="majorHAnsi"/>
                <w:color w:val="202124"/>
                <w:sz w:val="22"/>
                <w:szCs w:val="22"/>
                <w:shd w:val="clear" w:color="auto" w:fill="F8F9FA"/>
                <w:lang w:val="hr-HR"/>
              </w:rPr>
              <w:t>mogao utjecati ili bi</w:t>
            </w:r>
            <w:r w:rsidRPr="00300541">
              <w:rPr>
                <w:rFonts w:asciiTheme="majorHAnsi" w:hAnsiTheme="majorHAnsi" w:cstheme="majorHAnsi"/>
                <w:color w:val="202124"/>
                <w:sz w:val="22"/>
                <w:szCs w:val="22"/>
                <w:shd w:val="clear" w:color="auto" w:fill="F8F9FA"/>
                <w:lang w:val="hr-HR"/>
              </w:rPr>
              <w:t xml:space="preserve"> mog</w:t>
            </w:r>
            <w:r w:rsidR="004D3C04" w:rsidRPr="00300541">
              <w:rPr>
                <w:rFonts w:asciiTheme="majorHAnsi" w:hAnsiTheme="majorHAnsi" w:cstheme="majorHAnsi"/>
                <w:color w:val="202124"/>
                <w:sz w:val="22"/>
                <w:szCs w:val="22"/>
                <w:shd w:val="clear" w:color="auto" w:fill="F8F9FA"/>
                <w:lang w:val="hr-HR"/>
              </w:rPr>
              <w:t>li</w:t>
            </w:r>
            <w:r w:rsidRPr="00300541">
              <w:rPr>
                <w:rFonts w:asciiTheme="majorHAnsi" w:hAnsiTheme="majorHAnsi" w:cstheme="majorHAnsi"/>
                <w:color w:val="202124"/>
                <w:sz w:val="22"/>
                <w:szCs w:val="22"/>
                <w:shd w:val="clear" w:color="auto" w:fill="F8F9FA"/>
                <w:lang w:val="hr-HR"/>
              </w:rPr>
              <w:t xml:space="preserve"> utjecati na projekt. Drugim riječima, </w:t>
            </w:r>
            <w:r w:rsidR="004D3C04" w:rsidRPr="00300541">
              <w:rPr>
                <w:rFonts w:asciiTheme="majorHAnsi" w:hAnsiTheme="majorHAnsi" w:cstheme="majorHAnsi"/>
                <w:color w:val="202124"/>
                <w:sz w:val="22"/>
                <w:szCs w:val="22"/>
                <w:shd w:val="clear" w:color="auto" w:fill="F8F9FA"/>
                <w:lang w:val="hr-HR"/>
              </w:rPr>
              <w:t>projektni menadžeri</w:t>
            </w:r>
            <w:r w:rsidRPr="00300541">
              <w:rPr>
                <w:rFonts w:asciiTheme="majorHAnsi" w:hAnsiTheme="majorHAnsi" w:cstheme="majorHAnsi"/>
                <w:color w:val="202124"/>
                <w:sz w:val="22"/>
                <w:szCs w:val="22"/>
                <w:shd w:val="clear" w:color="auto" w:fill="F8F9FA"/>
                <w:lang w:val="hr-HR"/>
              </w:rPr>
              <w:t xml:space="preserve"> identificiraju ciljeve projekta na temelju </w:t>
            </w:r>
            <w:r w:rsidR="004D3C04" w:rsidRPr="00300541">
              <w:rPr>
                <w:rFonts w:asciiTheme="majorHAnsi" w:hAnsiTheme="majorHAnsi" w:cstheme="majorHAnsi"/>
                <w:color w:val="202124"/>
                <w:sz w:val="22"/>
                <w:szCs w:val="22"/>
                <w:shd w:val="clear" w:color="auto" w:fill="F8F9FA"/>
                <w:lang w:val="hr-HR"/>
              </w:rPr>
              <w:t>njihovog</w:t>
            </w:r>
            <w:r w:rsidRPr="00300541">
              <w:rPr>
                <w:rFonts w:asciiTheme="majorHAnsi" w:hAnsiTheme="majorHAnsi" w:cstheme="majorHAnsi"/>
                <w:color w:val="202124"/>
                <w:sz w:val="22"/>
                <w:szCs w:val="22"/>
                <w:shd w:val="clear" w:color="auto" w:fill="F8F9FA"/>
                <w:lang w:val="hr-HR"/>
              </w:rPr>
              <w:t xml:space="preserve"> potencijalnog utjecaja i/ili interesa za projekt.</w:t>
            </w:r>
          </w:p>
          <w:p w14:paraId="4EF0F451" w14:textId="77777777" w:rsidR="00E23AC6" w:rsidRPr="00300541" w:rsidRDefault="00E23AC6" w:rsidP="00300541">
            <w:pPr>
              <w:pBdr>
                <w:top w:val="nil"/>
                <w:left w:val="nil"/>
                <w:bottom w:val="nil"/>
                <w:right w:val="nil"/>
                <w:between w:val="nil"/>
              </w:pBdr>
              <w:ind w:left="408"/>
              <w:jc w:val="both"/>
              <w:rPr>
                <w:rFonts w:asciiTheme="majorHAnsi" w:hAnsiTheme="majorHAnsi" w:cstheme="majorHAnsi"/>
                <w:color w:val="202124"/>
                <w:sz w:val="22"/>
                <w:szCs w:val="22"/>
                <w:shd w:val="clear" w:color="auto" w:fill="F8F9FA"/>
                <w:lang w:val="hr-HR"/>
              </w:rPr>
            </w:pPr>
          </w:p>
          <w:p w14:paraId="0CD9B92C" w14:textId="7FADE170" w:rsidR="00E23AC6" w:rsidRPr="00300541" w:rsidRDefault="000E6372" w:rsidP="00300541">
            <w:pPr>
              <w:pBdr>
                <w:top w:val="nil"/>
                <w:left w:val="nil"/>
                <w:bottom w:val="nil"/>
                <w:right w:val="nil"/>
                <w:between w:val="nil"/>
              </w:pBdr>
              <w:ind w:left="408"/>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U literaturi i praksi postoji bezbroj načina na koje se ova aktivnost može izvesti. U kontekstu ovog materijala za obuku, preporučamo čitateljima i korisnicima da se oslone na matricu MOĆ</w:t>
            </w:r>
            <w:r w:rsidR="004D3C04" w:rsidRPr="00300541">
              <w:rPr>
                <w:rFonts w:asciiTheme="majorHAnsi" w:hAnsiTheme="majorHAnsi" w:cstheme="majorHAnsi"/>
                <w:color w:val="202124"/>
                <w:sz w:val="22"/>
                <w:szCs w:val="22"/>
                <w:shd w:val="clear" w:color="auto" w:fill="F8F9FA"/>
                <w:lang w:val="hr-HR"/>
              </w:rPr>
              <w:t xml:space="preserve"> </w:t>
            </w:r>
            <w:r w:rsidRPr="00300541">
              <w:rPr>
                <w:rFonts w:asciiTheme="majorHAnsi" w:hAnsiTheme="majorHAnsi" w:cstheme="majorHAnsi"/>
                <w:color w:val="202124"/>
                <w:sz w:val="22"/>
                <w:szCs w:val="22"/>
                <w:shd w:val="clear" w:color="auto" w:fill="F8F9FA"/>
                <w:lang w:val="hr-HR"/>
              </w:rPr>
              <w:t>/</w:t>
            </w:r>
            <w:r w:rsidR="004D3C04" w:rsidRPr="00300541">
              <w:rPr>
                <w:rFonts w:asciiTheme="majorHAnsi" w:hAnsiTheme="majorHAnsi" w:cstheme="majorHAnsi"/>
                <w:color w:val="202124"/>
                <w:sz w:val="22"/>
                <w:szCs w:val="22"/>
                <w:shd w:val="clear" w:color="auto" w:fill="F8F9FA"/>
                <w:lang w:val="hr-HR"/>
              </w:rPr>
              <w:t xml:space="preserve"> </w:t>
            </w:r>
            <w:r w:rsidRPr="00300541">
              <w:rPr>
                <w:rFonts w:asciiTheme="majorHAnsi" w:hAnsiTheme="majorHAnsi" w:cstheme="majorHAnsi"/>
                <w:color w:val="202124"/>
                <w:sz w:val="22"/>
                <w:szCs w:val="22"/>
                <w:shd w:val="clear" w:color="auto" w:fill="F8F9FA"/>
                <w:lang w:val="hr-HR"/>
              </w:rPr>
              <w:t>INTERES</w:t>
            </w:r>
            <w:r w:rsidR="00976AE4" w:rsidRPr="00300541">
              <w:rPr>
                <w:rFonts w:asciiTheme="majorHAnsi" w:hAnsiTheme="majorHAnsi" w:cstheme="majorHAnsi"/>
                <w:color w:val="202124"/>
                <w:sz w:val="22"/>
                <w:szCs w:val="22"/>
                <w:shd w:val="clear" w:color="auto" w:fill="F8F9FA"/>
                <w:lang w:val="hr-HR"/>
              </w:rPr>
              <w:t xml:space="preserve"> – ANALIZA INTRESNO-UTJECAJNIH SKUPINA</w:t>
            </w:r>
            <w:r w:rsidRPr="00300541">
              <w:rPr>
                <w:rFonts w:asciiTheme="majorHAnsi" w:hAnsiTheme="majorHAnsi" w:cstheme="majorHAnsi"/>
                <w:color w:val="202124"/>
                <w:sz w:val="22"/>
                <w:szCs w:val="22"/>
                <w:shd w:val="clear" w:color="auto" w:fill="F8F9FA"/>
                <w:lang w:val="hr-HR"/>
              </w:rPr>
              <w:t xml:space="preserve"> (Johnson i </w:t>
            </w:r>
            <w:proofErr w:type="spellStart"/>
            <w:r w:rsidRPr="00300541">
              <w:rPr>
                <w:rFonts w:asciiTheme="majorHAnsi" w:hAnsiTheme="majorHAnsi" w:cstheme="majorHAnsi"/>
                <w:color w:val="202124"/>
                <w:sz w:val="22"/>
                <w:szCs w:val="22"/>
                <w:shd w:val="clear" w:color="auto" w:fill="F8F9FA"/>
                <w:lang w:val="hr-HR"/>
              </w:rPr>
              <w:t>Scholes</w:t>
            </w:r>
            <w:proofErr w:type="spellEnd"/>
            <w:r w:rsidRPr="00300541">
              <w:rPr>
                <w:rFonts w:asciiTheme="majorHAnsi" w:hAnsiTheme="majorHAnsi" w:cstheme="majorHAnsi"/>
                <w:color w:val="202124"/>
                <w:sz w:val="22"/>
                <w:szCs w:val="22"/>
                <w:shd w:val="clear" w:color="auto" w:fill="F8F9FA"/>
                <w:lang w:val="hr-HR"/>
              </w:rPr>
              <w:t>; 1999.).</w:t>
            </w:r>
          </w:p>
          <w:p w14:paraId="17A1761F" w14:textId="77777777" w:rsidR="00E23AC6" w:rsidRPr="00300541" w:rsidRDefault="00E23AC6" w:rsidP="00300541">
            <w:pPr>
              <w:pBdr>
                <w:top w:val="nil"/>
                <w:left w:val="nil"/>
                <w:bottom w:val="nil"/>
                <w:right w:val="nil"/>
                <w:between w:val="nil"/>
              </w:pBdr>
              <w:ind w:left="408"/>
              <w:jc w:val="both"/>
              <w:rPr>
                <w:rFonts w:asciiTheme="majorHAnsi" w:hAnsiTheme="majorHAnsi" w:cstheme="majorHAnsi"/>
                <w:color w:val="202124"/>
                <w:sz w:val="22"/>
                <w:szCs w:val="22"/>
                <w:shd w:val="clear" w:color="auto" w:fill="F8F9FA"/>
                <w:lang w:val="hr-HR"/>
              </w:rPr>
            </w:pPr>
          </w:p>
          <w:p w14:paraId="283D5263" w14:textId="09B40D97" w:rsidR="00E23AC6" w:rsidRPr="00300541" w:rsidRDefault="000E6372" w:rsidP="00300541">
            <w:pPr>
              <w:pBdr>
                <w:top w:val="nil"/>
                <w:left w:val="nil"/>
                <w:bottom w:val="nil"/>
                <w:right w:val="nil"/>
                <w:between w:val="nil"/>
              </w:pBdr>
              <w:ind w:left="408"/>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Potencijalni dionici i interesn</w:t>
            </w:r>
            <w:r w:rsidRPr="00300541">
              <w:rPr>
                <w:rFonts w:asciiTheme="majorHAnsi" w:hAnsiTheme="majorHAnsi" w:cstheme="majorHAnsi"/>
                <w:color w:val="202124"/>
                <w:sz w:val="22"/>
                <w:szCs w:val="22"/>
                <w:shd w:val="clear" w:color="auto" w:fill="F8F9FA"/>
                <w:lang w:val="hr-HR"/>
              </w:rPr>
              <w:t xml:space="preserve">e skupine od značaja za razvoj projekta grupirane su u matricu 2x2 na temelju: razine utjecaja koji projekt može imati na njih i interesa koji bi mogao imati za njegovu provedbu; </w:t>
            </w:r>
            <w:r w:rsidR="004D3C04" w:rsidRPr="00300541">
              <w:rPr>
                <w:rFonts w:asciiTheme="majorHAnsi" w:hAnsiTheme="majorHAnsi" w:cstheme="majorHAnsi"/>
                <w:color w:val="202124"/>
                <w:sz w:val="22"/>
                <w:szCs w:val="22"/>
                <w:shd w:val="clear" w:color="auto" w:fill="F8F9FA"/>
                <w:lang w:val="hr-HR"/>
              </w:rPr>
              <w:t xml:space="preserve">razina </w:t>
            </w:r>
            <w:r w:rsidRPr="00300541">
              <w:rPr>
                <w:rFonts w:asciiTheme="majorHAnsi" w:hAnsiTheme="majorHAnsi" w:cstheme="majorHAnsi"/>
                <w:color w:val="202124"/>
                <w:sz w:val="22"/>
                <w:szCs w:val="22"/>
                <w:shd w:val="clear" w:color="auto" w:fill="F8F9FA"/>
                <w:lang w:val="hr-HR"/>
              </w:rPr>
              <w:t>utjecaja koji mogu imati na njegov razvoj.</w:t>
            </w:r>
          </w:p>
          <w:p w14:paraId="538E729C" w14:textId="77777777" w:rsidR="00E23AC6" w:rsidRPr="00300541" w:rsidRDefault="00E23AC6" w:rsidP="00300541">
            <w:pPr>
              <w:pBdr>
                <w:top w:val="nil"/>
                <w:left w:val="nil"/>
                <w:bottom w:val="nil"/>
                <w:right w:val="nil"/>
                <w:between w:val="nil"/>
              </w:pBdr>
              <w:ind w:left="408"/>
              <w:jc w:val="both"/>
              <w:rPr>
                <w:rFonts w:asciiTheme="majorHAnsi" w:hAnsiTheme="majorHAnsi" w:cstheme="majorHAnsi"/>
                <w:color w:val="202124"/>
                <w:sz w:val="22"/>
                <w:szCs w:val="22"/>
                <w:shd w:val="clear" w:color="auto" w:fill="F8F9FA"/>
                <w:lang w:val="hr-HR"/>
              </w:rPr>
            </w:pPr>
          </w:p>
          <w:p w14:paraId="1ACFB1ED" w14:textId="3CD26B56" w:rsidR="00E23AC6" w:rsidRPr="00300541" w:rsidRDefault="00976AE4" w:rsidP="00300541">
            <w:pPr>
              <w:pBdr>
                <w:top w:val="nil"/>
                <w:left w:val="nil"/>
                <w:bottom w:val="nil"/>
                <w:right w:val="nil"/>
                <w:between w:val="nil"/>
              </w:pBdr>
              <w:ind w:left="408"/>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Dionici</w:t>
            </w:r>
            <w:r w:rsidR="000E6372" w:rsidRPr="00300541">
              <w:rPr>
                <w:rFonts w:asciiTheme="majorHAnsi" w:hAnsiTheme="majorHAnsi" w:cstheme="majorHAnsi"/>
                <w:color w:val="202124"/>
                <w:sz w:val="22"/>
                <w:szCs w:val="22"/>
                <w:shd w:val="clear" w:color="auto" w:fill="F8F9FA"/>
                <w:lang w:val="hr-HR"/>
              </w:rPr>
              <w:t xml:space="preserve"> s velikim utjecajem </w:t>
            </w:r>
            <w:r w:rsidR="000E6372" w:rsidRPr="00300541">
              <w:rPr>
                <w:rFonts w:asciiTheme="majorHAnsi" w:hAnsiTheme="majorHAnsi" w:cstheme="majorHAnsi"/>
                <w:color w:val="202124"/>
                <w:sz w:val="22"/>
                <w:szCs w:val="22"/>
                <w:shd w:val="clear" w:color="auto" w:fill="F8F9FA"/>
                <w:lang w:val="hr-HR"/>
              </w:rPr>
              <w:t xml:space="preserve">i velikim interesom su KLJUČNI IGRAČI → </w:t>
            </w:r>
            <w:r w:rsidR="00732F6B" w:rsidRPr="00300541">
              <w:rPr>
                <w:rFonts w:asciiTheme="majorHAnsi" w:hAnsiTheme="majorHAnsi" w:cstheme="majorHAnsi"/>
                <w:color w:val="202124"/>
                <w:sz w:val="22"/>
                <w:szCs w:val="22"/>
                <w:shd w:val="clear" w:color="auto" w:fill="F8F9FA"/>
                <w:lang w:val="hr-HR"/>
              </w:rPr>
              <w:t>pomno upravljati</w:t>
            </w:r>
          </w:p>
          <w:p w14:paraId="2CE9901D" w14:textId="01CB11D7" w:rsidR="00E23AC6" w:rsidRPr="00300541" w:rsidRDefault="00976AE4" w:rsidP="00300541">
            <w:pPr>
              <w:pBdr>
                <w:top w:val="nil"/>
                <w:left w:val="nil"/>
                <w:bottom w:val="nil"/>
                <w:right w:val="nil"/>
                <w:between w:val="nil"/>
              </w:pBdr>
              <w:ind w:left="408"/>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lastRenderedPageBreak/>
              <w:t>Dionici</w:t>
            </w:r>
            <w:r w:rsidR="000E6372" w:rsidRPr="00300541">
              <w:rPr>
                <w:rFonts w:asciiTheme="majorHAnsi" w:hAnsiTheme="majorHAnsi" w:cstheme="majorHAnsi"/>
                <w:color w:val="202124"/>
                <w:sz w:val="22"/>
                <w:szCs w:val="22"/>
                <w:shd w:val="clear" w:color="auto" w:fill="F8F9FA"/>
                <w:lang w:val="hr-HR"/>
              </w:rPr>
              <w:t xml:space="preserve"> s malim učinkom i velikim interesom su MAVENS → </w:t>
            </w:r>
            <w:r w:rsidR="00732F6B" w:rsidRPr="00300541">
              <w:rPr>
                <w:rFonts w:asciiTheme="majorHAnsi" w:hAnsiTheme="majorHAnsi" w:cstheme="majorHAnsi"/>
                <w:color w:val="202124"/>
                <w:sz w:val="22"/>
                <w:szCs w:val="22"/>
                <w:shd w:val="clear" w:color="auto" w:fill="F8F9FA"/>
                <w:lang w:val="hr-HR"/>
              </w:rPr>
              <w:t>redovito informirati</w:t>
            </w:r>
          </w:p>
          <w:p w14:paraId="174A7929" w14:textId="6FD613FB" w:rsidR="00E23AC6" w:rsidRPr="00300541" w:rsidRDefault="00976AE4" w:rsidP="00300541">
            <w:pPr>
              <w:pBdr>
                <w:top w:val="nil"/>
                <w:left w:val="nil"/>
                <w:bottom w:val="nil"/>
                <w:right w:val="nil"/>
                <w:between w:val="nil"/>
              </w:pBdr>
              <w:ind w:left="408"/>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Dionici</w:t>
            </w:r>
            <w:r w:rsidR="000E6372" w:rsidRPr="00300541">
              <w:rPr>
                <w:rFonts w:asciiTheme="majorHAnsi" w:hAnsiTheme="majorHAnsi" w:cstheme="majorHAnsi"/>
                <w:color w:val="202124"/>
                <w:sz w:val="22"/>
                <w:szCs w:val="22"/>
                <w:shd w:val="clear" w:color="auto" w:fill="F8F9FA"/>
                <w:lang w:val="hr-HR"/>
              </w:rPr>
              <w:t xml:space="preserve"> s velikim utjecajem i malim interesom su PASIVNI P</w:t>
            </w:r>
            <w:r w:rsidRPr="00300541">
              <w:rPr>
                <w:rFonts w:asciiTheme="majorHAnsi" w:hAnsiTheme="majorHAnsi" w:cstheme="majorHAnsi"/>
                <w:color w:val="202124"/>
                <w:sz w:val="22"/>
                <w:szCs w:val="22"/>
                <w:shd w:val="clear" w:color="auto" w:fill="F8F9FA"/>
                <w:lang w:val="hr-HR"/>
              </w:rPr>
              <w:t>ROLAZNICI</w:t>
            </w:r>
            <w:r w:rsidR="000E6372" w:rsidRPr="00300541">
              <w:rPr>
                <w:rFonts w:asciiTheme="majorHAnsi" w:hAnsiTheme="majorHAnsi" w:cstheme="majorHAnsi"/>
                <w:color w:val="202124"/>
                <w:sz w:val="22"/>
                <w:szCs w:val="22"/>
                <w:shd w:val="clear" w:color="auto" w:fill="F8F9FA"/>
                <w:lang w:val="hr-HR"/>
              </w:rPr>
              <w:t xml:space="preserve"> → </w:t>
            </w:r>
            <w:r w:rsidR="00732F6B" w:rsidRPr="00300541">
              <w:rPr>
                <w:rFonts w:asciiTheme="majorHAnsi" w:hAnsiTheme="majorHAnsi" w:cstheme="majorHAnsi"/>
                <w:color w:val="202124"/>
                <w:sz w:val="22"/>
                <w:szCs w:val="22"/>
                <w:shd w:val="clear" w:color="auto" w:fill="F8F9FA"/>
                <w:lang w:val="hr-HR"/>
              </w:rPr>
              <w:t>održavati zadovoljnima</w:t>
            </w:r>
          </w:p>
          <w:p w14:paraId="1F16DE75" w14:textId="3C0D6D0F" w:rsidR="00E23AC6" w:rsidRPr="00300541" w:rsidRDefault="00976AE4" w:rsidP="00300541">
            <w:pPr>
              <w:ind w:left="408"/>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Dionici</w:t>
            </w:r>
            <w:r w:rsidR="000E6372" w:rsidRPr="00300541">
              <w:rPr>
                <w:rFonts w:asciiTheme="majorHAnsi" w:hAnsiTheme="majorHAnsi" w:cstheme="majorHAnsi"/>
                <w:color w:val="202124"/>
                <w:sz w:val="22"/>
                <w:szCs w:val="22"/>
                <w:shd w:val="clear" w:color="auto" w:fill="F8F9FA"/>
                <w:lang w:val="hr-HR"/>
              </w:rPr>
              <w:t xml:space="preserve"> mali utjecaj i nizak interes su DAL</w:t>
            </w:r>
            <w:r w:rsidR="000E6372" w:rsidRPr="00300541">
              <w:rPr>
                <w:rFonts w:asciiTheme="majorHAnsi" w:hAnsiTheme="majorHAnsi" w:cstheme="majorHAnsi"/>
                <w:color w:val="202124"/>
                <w:sz w:val="22"/>
                <w:szCs w:val="22"/>
                <w:shd w:val="clear" w:color="auto" w:fill="F8F9FA"/>
                <w:lang w:val="hr-HR"/>
              </w:rPr>
              <w:t xml:space="preserve">JI ROĐCI → </w:t>
            </w:r>
            <w:r w:rsidR="00732F6B" w:rsidRPr="00300541">
              <w:rPr>
                <w:rFonts w:asciiTheme="majorHAnsi" w:hAnsiTheme="majorHAnsi" w:cstheme="majorHAnsi"/>
                <w:color w:val="202124"/>
                <w:sz w:val="22"/>
                <w:szCs w:val="22"/>
                <w:shd w:val="clear" w:color="auto" w:fill="F8F9FA"/>
                <w:lang w:val="hr-HR"/>
              </w:rPr>
              <w:t>pratiti</w:t>
            </w:r>
          </w:p>
          <w:p w14:paraId="4B60E9B2" w14:textId="77777777" w:rsidR="00E23AC6" w:rsidRPr="00300541" w:rsidRDefault="00E23AC6" w:rsidP="00300541">
            <w:pPr>
              <w:pBdr>
                <w:top w:val="nil"/>
                <w:left w:val="nil"/>
                <w:bottom w:val="nil"/>
                <w:right w:val="nil"/>
                <w:between w:val="nil"/>
              </w:pBdr>
              <w:ind w:left="408"/>
              <w:jc w:val="both"/>
              <w:rPr>
                <w:rFonts w:asciiTheme="majorHAnsi" w:hAnsiTheme="majorHAnsi" w:cstheme="majorHAnsi"/>
                <w:sz w:val="22"/>
                <w:szCs w:val="22"/>
                <w:lang w:val="hr-HR"/>
              </w:rPr>
            </w:pPr>
          </w:p>
          <w:p w14:paraId="6B55E4AF" w14:textId="77777777" w:rsidR="00E23AC6" w:rsidRPr="00300541" w:rsidRDefault="000E6372" w:rsidP="00300541">
            <w:p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 xml:space="preserve">        2 </w:t>
            </w:r>
            <w:r w:rsidRPr="00300541">
              <w:rPr>
                <w:rFonts w:asciiTheme="majorHAnsi" w:hAnsiTheme="majorHAnsi" w:cstheme="majorHAnsi"/>
                <w:color w:val="202124"/>
                <w:sz w:val="22"/>
                <w:szCs w:val="22"/>
                <w:shd w:val="clear" w:color="auto" w:fill="F8F9FA"/>
                <w:lang w:val="hr-HR"/>
              </w:rPr>
              <w:t xml:space="preserve">Objedinjavanje Izvještaja o radu </w:t>
            </w:r>
            <w:r w:rsidRPr="00300541">
              <w:rPr>
                <w:rFonts w:asciiTheme="majorHAnsi" w:hAnsiTheme="majorHAnsi" w:cstheme="majorHAnsi"/>
                <w:color w:val="000000"/>
                <w:sz w:val="22"/>
                <w:szCs w:val="22"/>
                <w:lang w:val="hr-HR"/>
              </w:rPr>
              <w:t>(SOW)</w:t>
            </w:r>
          </w:p>
          <w:p w14:paraId="59330263" w14:textId="70921C09" w:rsidR="00E23AC6" w:rsidRPr="00300541" w:rsidRDefault="000E6372" w:rsidP="00300541">
            <w:pPr>
              <w:ind w:left="408"/>
              <w:jc w:val="both"/>
              <w:rPr>
                <w:rFonts w:asciiTheme="majorHAnsi" w:hAnsiTheme="majorHAnsi" w:cstheme="majorHAnsi"/>
                <w:color w:val="202124"/>
                <w:sz w:val="22"/>
                <w:szCs w:val="22"/>
                <w:shd w:val="clear" w:color="auto" w:fill="F8F9FA"/>
                <w:lang w:val="hr-HR"/>
              </w:rPr>
            </w:pPr>
            <w:proofErr w:type="spellStart"/>
            <w:r w:rsidRPr="00300541">
              <w:rPr>
                <w:rFonts w:asciiTheme="majorHAnsi" w:hAnsiTheme="majorHAnsi" w:cstheme="majorHAnsi"/>
                <w:color w:val="202124"/>
                <w:sz w:val="22"/>
                <w:szCs w:val="22"/>
                <w:shd w:val="clear" w:color="auto" w:fill="F8F9FA"/>
                <w:lang w:val="hr-HR"/>
              </w:rPr>
              <w:t>SoW</w:t>
            </w:r>
            <w:proofErr w:type="spellEnd"/>
            <w:r w:rsidRPr="00300541">
              <w:rPr>
                <w:rFonts w:asciiTheme="majorHAnsi" w:hAnsiTheme="majorHAnsi" w:cstheme="majorHAnsi"/>
                <w:color w:val="202124"/>
                <w:sz w:val="22"/>
                <w:szCs w:val="22"/>
                <w:shd w:val="clear" w:color="auto" w:fill="F8F9FA"/>
                <w:lang w:val="hr-HR"/>
              </w:rPr>
              <w:t xml:space="preserve"> je vrlo detaljan dokument koji navodi sve </w:t>
            </w:r>
            <w:r w:rsidRPr="00300541">
              <w:rPr>
                <w:rFonts w:asciiTheme="majorHAnsi" w:hAnsiTheme="majorHAnsi" w:cstheme="majorHAnsi"/>
                <w:color w:val="202124"/>
                <w:sz w:val="22"/>
                <w:szCs w:val="22"/>
                <w:shd w:val="clear" w:color="auto" w:fill="F8F9FA"/>
                <w:lang w:val="hr-HR"/>
              </w:rPr>
              <w:t xml:space="preserve">elemente projekta u svom sadržaju i strukturi, a prije službenog pokretanja. Ovaj dokument zamišljen je kao </w:t>
            </w:r>
            <w:r w:rsidRPr="00300541">
              <w:rPr>
                <w:rFonts w:asciiTheme="majorHAnsi" w:hAnsiTheme="majorHAnsi" w:cstheme="majorHAnsi"/>
                <w:color w:val="202124"/>
                <w:sz w:val="22"/>
                <w:szCs w:val="22"/>
                <w:shd w:val="clear" w:color="auto" w:fill="F8F9FA"/>
                <w:lang w:val="hr-HR"/>
              </w:rPr>
              <w:t xml:space="preserve">definirani projektni prijedlog: poduzetnici i </w:t>
            </w:r>
            <w:r w:rsidR="00976AE4" w:rsidRPr="00300541">
              <w:rPr>
                <w:rFonts w:asciiTheme="majorHAnsi" w:hAnsiTheme="majorHAnsi" w:cstheme="majorHAnsi"/>
                <w:color w:val="202124"/>
                <w:sz w:val="22"/>
                <w:szCs w:val="22"/>
                <w:shd w:val="clear" w:color="auto" w:fill="F8F9FA"/>
                <w:lang w:val="hr-HR"/>
              </w:rPr>
              <w:t>projektni menadžeri</w:t>
            </w:r>
            <w:r w:rsidRPr="00300541">
              <w:rPr>
                <w:rFonts w:asciiTheme="majorHAnsi" w:hAnsiTheme="majorHAnsi" w:cstheme="majorHAnsi"/>
                <w:color w:val="202124"/>
                <w:sz w:val="22"/>
                <w:szCs w:val="22"/>
                <w:shd w:val="clear" w:color="auto" w:fill="F8F9FA"/>
                <w:lang w:val="hr-HR"/>
              </w:rPr>
              <w:t xml:space="preserve"> oslanjaju se na nje</w:t>
            </w:r>
            <w:r w:rsidRPr="00300541">
              <w:rPr>
                <w:rFonts w:asciiTheme="majorHAnsi" w:hAnsiTheme="majorHAnsi" w:cstheme="majorHAnsi"/>
                <w:color w:val="202124"/>
                <w:sz w:val="22"/>
                <w:szCs w:val="22"/>
                <w:shd w:val="clear" w:color="auto" w:fill="F8F9FA"/>
                <w:lang w:val="hr-HR"/>
              </w:rPr>
              <w:t>ga kako bi na papiru istaknuli vrlo bitne stvari projekta i na kraju predstavili projektnu ideju investitorima.</w:t>
            </w:r>
          </w:p>
          <w:p w14:paraId="40C3499C" w14:textId="77777777" w:rsidR="00E23AC6" w:rsidRPr="00300541" w:rsidRDefault="00E23AC6" w:rsidP="00300541">
            <w:pPr>
              <w:pBdr>
                <w:top w:val="nil"/>
                <w:left w:val="nil"/>
                <w:bottom w:val="nil"/>
                <w:right w:val="nil"/>
                <w:between w:val="nil"/>
              </w:pBdr>
              <w:ind w:left="408"/>
              <w:jc w:val="both"/>
              <w:rPr>
                <w:rFonts w:asciiTheme="majorHAnsi" w:hAnsiTheme="majorHAnsi" w:cstheme="majorHAnsi"/>
                <w:color w:val="000000"/>
                <w:sz w:val="22"/>
                <w:szCs w:val="22"/>
                <w:lang w:val="hr-HR"/>
              </w:rPr>
            </w:pPr>
          </w:p>
          <w:p w14:paraId="5F41BF48" w14:textId="77777777" w:rsidR="00976AE4" w:rsidRPr="00300541" w:rsidRDefault="000E6372" w:rsidP="00300541">
            <w:pPr>
              <w:ind w:left="408"/>
              <w:jc w:val="both"/>
              <w:rPr>
                <w:rFonts w:asciiTheme="majorHAnsi" w:eastAsia="Arial"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 xml:space="preserve">Tipični elementi </w:t>
            </w:r>
            <w:proofErr w:type="spellStart"/>
            <w:r w:rsidRPr="00300541">
              <w:rPr>
                <w:rFonts w:asciiTheme="majorHAnsi" w:hAnsiTheme="majorHAnsi" w:cstheme="majorHAnsi"/>
                <w:color w:val="202124"/>
                <w:sz w:val="22"/>
                <w:szCs w:val="22"/>
                <w:shd w:val="clear" w:color="auto" w:fill="F8F9FA"/>
                <w:lang w:val="hr-HR"/>
              </w:rPr>
              <w:t>SoW</w:t>
            </w:r>
            <w:proofErr w:type="spellEnd"/>
            <w:r w:rsidR="00976AE4" w:rsidRPr="00300541">
              <w:rPr>
                <w:rFonts w:asciiTheme="majorHAnsi" w:hAnsiTheme="majorHAnsi" w:cstheme="majorHAnsi"/>
                <w:color w:val="202124"/>
                <w:sz w:val="22"/>
                <w:szCs w:val="22"/>
                <w:shd w:val="clear" w:color="auto" w:fill="F8F9FA"/>
                <w:lang w:val="hr-HR"/>
              </w:rPr>
              <w:t>-a</w:t>
            </w:r>
            <w:r w:rsidRPr="00300541">
              <w:rPr>
                <w:rFonts w:asciiTheme="majorHAnsi" w:hAnsiTheme="majorHAnsi" w:cstheme="majorHAnsi"/>
                <w:color w:val="202124"/>
                <w:sz w:val="22"/>
                <w:szCs w:val="22"/>
                <w:shd w:val="clear" w:color="auto" w:fill="F8F9FA"/>
                <w:lang w:val="hr-HR"/>
              </w:rPr>
              <w:t xml:space="preserve"> </w:t>
            </w:r>
            <w:r w:rsidR="00976AE4" w:rsidRPr="00300541">
              <w:rPr>
                <w:rFonts w:asciiTheme="majorHAnsi" w:hAnsiTheme="majorHAnsi" w:cstheme="majorHAnsi"/>
                <w:color w:val="202124"/>
                <w:sz w:val="22"/>
                <w:szCs w:val="22"/>
                <w:shd w:val="clear" w:color="auto" w:fill="F8F9FA"/>
                <w:lang w:val="hr-HR"/>
              </w:rPr>
              <w:t>je</w:t>
            </w:r>
            <w:r w:rsidRPr="00300541">
              <w:rPr>
                <w:rFonts w:asciiTheme="majorHAnsi" w:hAnsiTheme="majorHAnsi" w:cstheme="majorHAnsi"/>
                <w:color w:val="202124"/>
                <w:sz w:val="22"/>
                <w:szCs w:val="22"/>
                <w:shd w:val="clear" w:color="auto" w:fill="F8F9FA"/>
                <w:lang w:val="hr-HR"/>
              </w:rPr>
              <w:t>su:</w:t>
            </w:r>
          </w:p>
          <w:p w14:paraId="55BA0F47" w14:textId="1F5A1E1B" w:rsidR="00E23AC6" w:rsidRPr="00300541" w:rsidRDefault="000E6372" w:rsidP="00300541">
            <w:pPr>
              <w:pStyle w:val="Odlomakpopisa"/>
              <w:numPr>
                <w:ilvl w:val="0"/>
                <w:numId w:val="25"/>
              </w:numPr>
              <w:jc w:val="both"/>
              <w:rPr>
                <w:rFonts w:asciiTheme="majorHAnsi" w:eastAsia="Arial" w:hAnsiTheme="majorHAnsi" w:cstheme="majorHAnsi"/>
                <w:color w:val="202124"/>
                <w:sz w:val="22"/>
                <w:szCs w:val="22"/>
                <w:shd w:val="clear" w:color="auto" w:fill="F8F9FA"/>
                <w:lang w:val="hr-HR"/>
              </w:rPr>
            </w:pPr>
            <w:r w:rsidRPr="00300541">
              <w:rPr>
                <w:rFonts w:asciiTheme="majorHAnsi" w:eastAsia="Arial" w:hAnsiTheme="majorHAnsi" w:cstheme="majorHAnsi"/>
                <w:color w:val="202124"/>
                <w:sz w:val="22"/>
                <w:szCs w:val="22"/>
                <w:shd w:val="clear" w:color="auto" w:fill="F8F9FA"/>
                <w:lang w:val="hr-HR"/>
              </w:rPr>
              <w:t>Pozadina i procjena potreba/mogućnosti</w:t>
            </w:r>
          </w:p>
          <w:p w14:paraId="5DE8F7D3" w14:textId="335DD6FA" w:rsidR="00E23AC6" w:rsidRPr="00300541" w:rsidRDefault="00976AE4" w:rsidP="00300541">
            <w:pPr>
              <w:numPr>
                <w:ilvl w:val="0"/>
                <w:numId w:val="10"/>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Razmjer i o</w:t>
            </w:r>
            <w:r w:rsidR="000E6372" w:rsidRPr="00300541">
              <w:rPr>
                <w:rFonts w:asciiTheme="majorHAnsi" w:hAnsiTheme="majorHAnsi" w:cstheme="majorHAnsi"/>
                <w:sz w:val="22"/>
                <w:szCs w:val="22"/>
                <w:lang w:val="hr-HR"/>
              </w:rPr>
              <w:t>pseg projekta</w:t>
            </w:r>
          </w:p>
          <w:p w14:paraId="4D783C1C" w14:textId="77777777" w:rsidR="00E23AC6" w:rsidRPr="00300541" w:rsidRDefault="000E6372" w:rsidP="00300541">
            <w:pPr>
              <w:numPr>
                <w:ilvl w:val="0"/>
                <w:numId w:val="10"/>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Geografska lokacija</w:t>
            </w:r>
          </w:p>
          <w:p w14:paraId="18A6CB93" w14:textId="77777777" w:rsidR="00E23AC6" w:rsidRPr="00300541" w:rsidRDefault="000E6372" w:rsidP="00300541">
            <w:pPr>
              <w:numPr>
                <w:ilvl w:val="0"/>
                <w:numId w:val="10"/>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Vremenska crta</w:t>
            </w:r>
          </w:p>
          <w:p w14:paraId="51DC923B" w14:textId="77777777" w:rsidR="00E23AC6" w:rsidRPr="00300541" w:rsidRDefault="000E6372" w:rsidP="00300541">
            <w:pPr>
              <w:numPr>
                <w:ilvl w:val="0"/>
                <w:numId w:val="10"/>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Kvalitativni i kvantitativni rezultati</w:t>
            </w:r>
          </w:p>
          <w:p w14:paraId="15E2B462" w14:textId="77777777" w:rsidR="00E23AC6" w:rsidRPr="00300541" w:rsidRDefault="000E6372" w:rsidP="00300541">
            <w:pPr>
              <w:numPr>
                <w:ilvl w:val="0"/>
                <w:numId w:val="10"/>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Kvalitativni i kvantitativni ishodi</w:t>
            </w:r>
          </w:p>
          <w:p w14:paraId="352ECA00" w14:textId="3CACE409" w:rsidR="00E23AC6" w:rsidRPr="00300541" w:rsidRDefault="000E6372" w:rsidP="00300541">
            <w:pPr>
              <w:numPr>
                <w:ilvl w:val="0"/>
                <w:numId w:val="10"/>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Uključen</w:t>
            </w:r>
            <w:r w:rsidR="00976AE4" w:rsidRPr="00300541">
              <w:rPr>
                <w:rFonts w:asciiTheme="majorHAnsi" w:hAnsiTheme="majorHAnsi" w:cstheme="majorHAnsi"/>
                <w:sz w:val="22"/>
                <w:szCs w:val="22"/>
                <w:lang w:val="hr-HR"/>
              </w:rPr>
              <w:t xml:space="preserve">o osoblje </w:t>
            </w:r>
            <w:r w:rsidRPr="00300541">
              <w:rPr>
                <w:rFonts w:asciiTheme="majorHAnsi" w:hAnsiTheme="majorHAnsi" w:cstheme="majorHAnsi"/>
                <w:sz w:val="22"/>
                <w:szCs w:val="22"/>
                <w:lang w:val="hr-HR"/>
              </w:rPr>
              <w:t>/organizacija</w:t>
            </w:r>
          </w:p>
          <w:p w14:paraId="2C2DF41F" w14:textId="77777777" w:rsidR="00976AE4" w:rsidRPr="00300541" w:rsidRDefault="000E6372" w:rsidP="00300541">
            <w:pPr>
              <w:numPr>
                <w:ilvl w:val="0"/>
                <w:numId w:val="10"/>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Kontrola budžeta i revizija</w:t>
            </w:r>
          </w:p>
          <w:p w14:paraId="592EC150" w14:textId="5B74D576" w:rsidR="00E23AC6" w:rsidRPr="00300541" w:rsidRDefault="00976AE4" w:rsidP="00300541">
            <w:pPr>
              <w:numPr>
                <w:ilvl w:val="0"/>
                <w:numId w:val="10"/>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color w:val="202124"/>
                <w:sz w:val="22"/>
                <w:szCs w:val="22"/>
                <w:shd w:val="clear" w:color="auto" w:fill="F8F9FA"/>
                <w:lang w:val="hr-HR"/>
              </w:rPr>
              <w:t>O</w:t>
            </w:r>
            <w:r w:rsidR="000E6372" w:rsidRPr="00300541">
              <w:rPr>
                <w:rFonts w:asciiTheme="majorHAnsi" w:hAnsiTheme="majorHAnsi" w:cstheme="majorHAnsi"/>
                <w:color w:val="202124"/>
                <w:sz w:val="22"/>
                <w:szCs w:val="22"/>
                <w:shd w:val="clear" w:color="auto" w:fill="F8F9FA"/>
                <w:lang w:val="hr-HR"/>
              </w:rPr>
              <w:t>siguranje kvalitete, praćenje i evaluacija, upravljanje rizicima</w:t>
            </w:r>
          </w:p>
          <w:p w14:paraId="71BAF6E5" w14:textId="77777777" w:rsidR="00E23AC6" w:rsidRPr="00300541" w:rsidRDefault="000E6372" w:rsidP="00300541">
            <w:pPr>
              <w:numPr>
                <w:ilvl w:val="0"/>
                <w:numId w:val="10"/>
              </w:numPr>
              <w:pBdr>
                <w:top w:val="nil"/>
                <w:left w:val="nil"/>
                <w:bottom w:val="nil"/>
                <w:right w:val="nil"/>
                <w:between w:val="nil"/>
              </w:pBdr>
              <w:jc w:val="both"/>
              <w:rPr>
                <w:rFonts w:asciiTheme="majorHAnsi" w:hAnsiTheme="majorHAnsi" w:cstheme="majorHAnsi"/>
                <w:sz w:val="22"/>
                <w:szCs w:val="22"/>
                <w:lang w:val="hr-HR"/>
              </w:rPr>
            </w:pPr>
            <w:r w:rsidRPr="00300541">
              <w:rPr>
                <w:rFonts w:asciiTheme="majorHAnsi" w:eastAsia="Arial" w:hAnsiTheme="majorHAnsi" w:cstheme="majorHAnsi"/>
                <w:color w:val="202124"/>
                <w:sz w:val="22"/>
                <w:szCs w:val="22"/>
                <w:shd w:val="clear" w:color="auto" w:fill="F8F9FA"/>
                <w:lang w:val="hr-HR"/>
              </w:rPr>
              <w:t>Procjena utjecaja (o</w:t>
            </w:r>
            <w:r w:rsidRPr="00300541">
              <w:rPr>
                <w:rFonts w:asciiTheme="majorHAnsi" w:eastAsia="Arial" w:hAnsiTheme="majorHAnsi" w:cstheme="majorHAnsi"/>
                <w:color w:val="202124"/>
                <w:sz w:val="22"/>
                <w:szCs w:val="22"/>
                <w:shd w:val="clear" w:color="auto" w:fill="F8F9FA"/>
                <w:lang w:val="hr-HR"/>
              </w:rPr>
              <w:t xml:space="preserve">koliš, kultura, </w:t>
            </w:r>
            <w:proofErr w:type="spellStart"/>
            <w:r w:rsidRPr="00300541">
              <w:rPr>
                <w:rFonts w:asciiTheme="majorHAnsi" w:eastAsia="Arial" w:hAnsiTheme="majorHAnsi" w:cstheme="majorHAnsi"/>
                <w:color w:val="202124"/>
                <w:sz w:val="22"/>
                <w:szCs w:val="22"/>
                <w:shd w:val="clear" w:color="auto" w:fill="F8F9FA"/>
                <w:lang w:val="hr-HR"/>
              </w:rPr>
              <w:t>socio</w:t>
            </w:r>
            <w:proofErr w:type="spellEnd"/>
            <w:r w:rsidRPr="00300541">
              <w:rPr>
                <w:rFonts w:asciiTheme="majorHAnsi" w:eastAsia="Arial" w:hAnsiTheme="majorHAnsi" w:cstheme="majorHAnsi"/>
                <w:color w:val="202124"/>
                <w:sz w:val="22"/>
                <w:szCs w:val="22"/>
                <w:shd w:val="clear" w:color="auto" w:fill="F8F9FA"/>
                <w:lang w:val="hr-HR"/>
              </w:rPr>
              <w:t>-ekonomska uključenost, itd.)</w:t>
            </w:r>
          </w:p>
          <w:p w14:paraId="2C9EB16B"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5F092405"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7CB7BEF6" w14:textId="24E13D4F" w:rsidR="00E23AC6" w:rsidRPr="00300541" w:rsidRDefault="000E6372" w:rsidP="00300541">
            <w:pPr>
              <w:pBdr>
                <w:top w:val="nil"/>
                <w:left w:val="nil"/>
                <w:bottom w:val="nil"/>
                <w:right w:val="nil"/>
                <w:between w:val="nil"/>
              </w:pBdr>
              <w:jc w:val="both"/>
              <w:rPr>
                <w:rFonts w:asciiTheme="majorHAnsi" w:hAnsiTheme="majorHAnsi" w:cstheme="majorHAnsi"/>
                <w:b/>
                <w:color w:val="202124"/>
                <w:sz w:val="22"/>
                <w:szCs w:val="22"/>
                <w:shd w:val="clear" w:color="auto" w:fill="F8F9FA"/>
                <w:lang w:val="hr-HR"/>
              </w:rPr>
            </w:pPr>
            <w:r w:rsidRPr="00300541">
              <w:rPr>
                <w:rFonts w:asciiTheme="majorHAnsi" w:hAnsiTheme="majorHAnsi" w:cstheme="majorHAnsi"/>
                <w:b/>
                <w:sz w:val="22"/>
                <w:szCs w:val="22"/>
                <w:lang w:val="hr-HR"/>
              </w:rPr>
              <w:t xml:space="preserve">     </w:t>
            </w:r>
            <w:proofErr w:type="spellStart"/>
            <w:r w:rsidR="00504BE4" w:rsidRPr="00300541">
              <w:rPr>
                <w:rFonts w:asciiTheme="majorHAnsi" w:hAnsiTheme="majorHAnsi" w:cstheme="majorHAnsi"/>
                <w:b/>
                <w:sz w:val="22"/>
                <w:szCs w:val="22"/>
                <w:lang w:val="hr-HR"/>
              </w:rPr>
              <w:t>Potpoglavlje</w:t>
            </w:r>
            <w:proofErr w:type="spellEnd"/>
            <w:r w:rsidR="00504BE4" w:rsidRPr="00300541">
              <w:rPr>
                <w:rFonts w:asciiTheme="majorHAnsi" w:hAnsiTheme="majorHAnsi" w:cstheme="majorHAnsi"/>
                <w:b/>
                <w:sz w:val="22"/>
                <w:szCs w:val="22"/>
                <w:lang w:val="hr-HR"/>
              </w:rPr>
              <w:t xml:space="preserve"> </w:t>
            </w:r>
            <w:r w:rsidRPr="00300541">
              <w:rPr>
                <w:rFonts w:asciiTheme="majorHAnsi" w:hAnsiTheme="majorHAnsi" w:cstheme="majorHAnsi"/>
                <w:b/>
                <w:color w:val="000000"/>
                <w:sz w:val="22"/>
                <w:szCs w:val="22"/>
                <w:lang w:val="hr-HR"/>
              </w:rPr>
              <w:t xml:space="preserve">2.1.2 </w:t>
            </w:r>
            <w:r w:rsidRPr="00300541">
              <w:rPr>
                <w:rFonts w:asciiTheme="majorHAnsi" w:hAnsiTheme="majorHAnsi" w:cstheme="majorHAnsi"/>
                <w:b/>
                <w:color w:val="202124"/>
                <w:sz w:val="22"/>
                <w:szCs w:val="22"/>
                <w:shd w:val="clear" w:color="auto" w:fill="F8F9FA"/>
                <w:lang w:val="hr-HR"/>
              </w:rPr>
              <w:t>Faza planiranja: resursi i operativni zahtjevi</w:t>
            </w:r>
          </w:p>
          <w:p w14:paraId="3025D9D5" w14:textId="77777777" w:rsidR="00E23AC6" w:rsidRPr="00300541" w:rsidRDefault="00E23AC6" w:rsidP="00300541">
            <w:pPr>
              <w:pBdr>
                <w:top w:val="nil"/>
                <w:left w:val="nil"/>
                <w:bottom w:val="nil"/>
                <w:right w:val="nil"/>
                <w:between w:val="nil"/>
              </w:pBdr>
              <w:jc w:val="both"/>
              <w:rPr>
                <w:rFonts w:asciiTheme="majorHAnsi" w:hAnsiTheme="majorHAnsi" w:cstheme="majorHAnsi"/>
                <w:b/>
                <w:sz w:val="22"/>
                <w:szCs w:val="22"/>
                <w:lang w:val="hr-HR"/>
              </w:rPr>
            </w:pPr>
          </w:p>
          <w:p w14:paraId="37227A99" w14:textId="77777777"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Ovdje se zapravo radi o kvalificiranju i kvantificiranju svih resursa (financijskih, tehnoloških i ljudskih) koji su potrebni za nesmetanu provedbu projekta.</w:t>
            </w:r>
          </w:p>
          <w:p w14:paraId="40C61E97" w14:textId="77777777" w:rsidR="00E23AC6" w:rsidRPr="00300541" w:rsidRDefault="00E23AC6" w:rsidP="00300541">
            <w:pPr>
              <w:pBdr>
                <w:top w:val="nil"/>
                <w:left w:val="nil"/>
                <w:bottom w:val="nil"/>
                <w:right w:val="nil"/>
                <w:between w:val="nil"/>
              </w:pBdr>
              <w:jc w:val="both"/>
              <w:rPr>
                <w:rFonts w:asciiTheme="majorHAnsi" w:hAnsiTheme="majorHAnsi" w:cstheme="majorHAnsi"/>
                <w:sz w:val="22"/>
                <w:szCs w:val="22"/>
                <w:lang w:val="hr-HR"/>
              </w:rPr>
            </w:pPr>
          </w:p>
          <w:p w14:paraId="3EB1C920" w14:textId="7642A1D8"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 xml:space="preserve">U ovoj fazi, </w:t>
            </w:r>
            <w:r w:rsidR="00976AE4" w:rsidRPr="00300541">
              <w:rPr>
                <w:rFonts w:asciiTheme="majorHAnsi" w:hAnsiTheme="majorHAnsi" w:cstheme="majorHAnsi"/>
                <w:color w:val="202124"/>
                <w:sz w:val="22"/>
                <w:szCs w:val="22"/>
                <w:shd w:val="clear" w:color="auto" w:fill="F8F9FA"/>
                <w:lang w:val="hr-HR"/>
              </w:rPr>
              <w:t>projektni menadžeri</w:t>
            </w:r>
            <w:r w:rsidRPr="00300541">
              <w:rPr>
                <w:rFonts w:asciiTheme="majorHAnsi" w:hAnsiTheme="majorHAnsi" w:cstheme="majorHAnsi"/>
                <w:color w:val="202124"/>
                <w:sz w:val="22"/>
                <w:szCs w:val="22"/>
                <w:shd w:val="clear" w:color="auto" w:fill="F8F9FA"/>
                <w:lang w:val="hr-HR"/>
              </w:rPr>
              <w:t xml:space="preserve"> ulažu mnogo vremena i truda u:</w:t>
            </w:r>
          </w:p>
          <w:p w14:paraId="457DB8B3" w14:textId="77777777" w:rsidR="00E23AC6" w:rsidRPr="00300541" w:rsidRDefault="00E23AC6" w:rsidP="00300541">
            <w:pPr>
              <w:pBdr>
                <w:top w:val="nil"/>
                <w:left w:val="nil"/>
                <w:bottom w:val="nil"/>
                <w:right w:val="nil"/>
                <w:between w:val="nil"/>
              </w:pBdr>
              <w:jc w:val="both"/>
              <w:rPr>
                <w:rFonts w:asciiTheme="majorHAnsi" w:hAnsiTheme="majorHAnsi" w:cstheme="majorHAnsi"/>
                <w:sz w:val="22"/>
                <w:szCs w:val="22"/>
                <w:lang w:val="hr-HR"/>
              </w:rPr>
            </w:pPr>
          </w:p>
          <w:p w14:paraId="03239056" w14:textId="6EAFD14C" w:rsidR="00E23AC6" w:rsidRPr="00300541" w:rsidRDefault="000E6372" w:rsidP="00300541">
            <w:pPr>
              <w:numPr>
                <w:ilvl w:val="0"/>
                <w:numId w:val="11"/>
              </w:numPr>
              <w:jc w:val="both"/>
              <w:rPr>
                <w:rFonts w:asciiTheme="majorHAnsi" w:hAnsiTheme="majorHAnsi" w:cstheme="majorHAnsi"/>
                <w:sz w:val="22"/>
                <w:szCs w:val="22"/>
                <w:lang w:val="hr-HR"/>
              </w:rPr>
            </w:pPr>
            <w:r w:rsidRPr="00300541">
              <w:rPr>
                <w:rFonts w:asciiTheme="majorHAnsi" w:hAnsiTheme="majorHAnsi" w:cstheme="majorHAnsi"/>
                <w:color w:val="202124"/>
                <w:sz w:val="22"/>
                <w:szCs w:val="22"/>
                <w:shd w:val="clear" w:color="auto" w:fill="F8F9FA"/>
                <w:lang w:val="hr-HR"/>
              </w:rPr>
              <w:t>Postav</w:t>
            </w:r>
            <w:r w:rsidR="00976AE4" w:rsidRPr="00300541">
              <w:rPr>
                <w:rFonts w:asciiTheme="majorHAnsi" w:hAnsiTheme="majorHAnsi" w:cstheme="majorHAnsi"/>
                <w:color w:val="202124"/>
                <w:sz w:val="22"/>
                <w:szCs w:val="22"/>
                <w:shd w:val="clear" w:color="auto" w:fill="F8F9FA"/>
                <w:lang w:val="hr-HR"/>
              </w:rPr>
              <w:t>ljanje</w:t>
            </w:r>
            <w:r w:rsidRPr="00300541">
              <w:rPr>
                <w:rFonts w:asciiTheme="majorHAnsi" w:hAnsiTheme="majorHAnsi" w:cstheme="majorHAnsi"/>
                <w:color w:val="202124"/>
                <w:sz w:val="22"/>
                <w:szCs w:val="22"/>
                <w:shd w:val="clear" w:color="auto" w:fill="F8F9FA"/>
                <w:lang w:val="hr-HR"/>
              </w:rPr>
              <w:t xml:space="preserve"> konkretn</w:t>
            </w:r>
            <w:r w:rsidR="00976AE4" w:rsidRPr="00300541">
              <w:rPr>
                <w:rFonts w:asciiTheme="majorHAnsi" w:hAnsiTheme="majorHAnsi" w:cstheme="majorHAnsi"/>
                <w:color w:val="202124"/>
                <w:sz w:val="22"/>
                <w:szCs w:val="22"/>
                <w:shd w:val="clear" w:color="auto" w:fill="F8F9FA"/>
                <w:lang w:val="hr-HR"/>
              </w:rPr>
              <w:t>ih</w:t>
            </w:r>
            <w:r w:rsidRPr="00300541">
              <w:rPr>
                <w:rFonts w:asciiTheme="majorHAnsi" w:hAnsiTheme="majorHAnsi" w:cstheme="majorHAnsi"/>
                <w:color w:val="202124"/>
                <w:sz w:val="22"/>
                <w:szCs w:val="22"/>
                <w:shd w:val="clear" w:color="auto" w:fill="F8F9FA"/>
                <w:lang w:val="hr-HR"/>
              </w:rPr>
              <w:t xml:space="preserve"> zadat</w:t>
            </w:r>
            <w:r w:rsidR="00976AE4" w:rsidRPr="00300541">
              <w:rPr>
                <w:rFonts w:asciiTheme="majorHAnsi" w:hAnsiTheme="majorHAnsi" w:cstheme="majorHAnsi"/>
                <w:color w:val="202124"/>
                <w:sz w:val="22"/>
                <w:szCs w:val="22"/>
                <w:shd w:val="clear" w:color="auto" w:fill="F8F9FA"/>
                <w:lang w:val="hr-HR"/>
              </w:rPr>
              <w:t>aka</w:t>
            </w:r>
            <w:r w:rsidRPr="00300541">
              <w:rPr>
                <w:rFonts w:asciiTheme="majorHAnsi" w:hAnsiTheme="majorHAnsi" w:cstheme="majorHAnsi"/>
                <w:color w:val="202124"/>
                <w:sz w:val="22"/>
                <w:szCs w:val="22"/>
                <w:shd w:val="clear" w:color="auto" w:fill="F8F9FA"/>
                <w:lang w:val="hr-HR"/>
              </w:rPr>
              <w:t xml:space="preserve"> i </w:t>
            </w:r>
            <w:r w:rsidR="00976AE4" w:rsidRPr="00300541">
              <w:rPr>
                <w:rFonts w:asciiTheme="majorHAnsi" w:hAnsiTheme="majorHAnsi" w:cstheme="majorHAnsi"/>
                <w:color w:val="202124"/>
                <w:sz w:val="22"/>
                <w:szCs w:val="22"/>
                <w:shd w:val="clear" w:color="auto" w:fill="F8F9FA"/>
                <w:lang w:val="hr-HR"/>
              </w:rPr>
              <w:t>radnji</w:t>
            </w:r>
            <w:r w:rsidRPr="00300541">
              <w:rPr>
                <w:rFonts w:asciiTheme="majorHAnsi" w:hAnsiTheme="majorHAnsi" w:cstheme="majorHAnsi"/>
                <w:color w:val="202124"/>
                <w:sz w:val="22"/>
                <w:szCs w:val="22"/>
                <w:shd w:val="clear" w:color="auto" w:fill="F8F9FA"/>
                <w:lang w:val="hr-HR"/>
              </w:rPr>
              <w:t xml:space="preserve"> kako bi</w:t>
            </w:r>
            <w:r w:rsidRPr="00300541">
              <w:rPr>
                <w:rFonts w:asciiTheme="majorHAnsi" w:hAnsiTheme="majorHAnsi" w:cstheme="majorHAnsi"/>
                <w:color w:val="202124"/>
                <w:sz w:val="22"/>
                <w:szCs w:val="22"/>
                <w:shd w:val="clear" w:color="auto" w:fill="F8F9FA"/>
                <w:lang w:val="hr-HR"/>
              </w:rPr>
              <w:t xml:space="preserve"> postigli očekivane rezultate</w:t>
            </w:r>
          </w:p>
          <w:p w14:paraId="0664D68A" w14:textId="58C8AABC" w:rsidR="00E23AC6" w:rsidRPr="00300541" w:rsidRDefault="000E6372" w:rsidP="00300541">
            <w:pPr>
              <w:numPr>
                <w:ilvl w:val="0"/>
                <w:numId w:val="11"/>
              </w:num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Proči</w:t>
            </w:r>
            <w:r w:rsidR="00976AE4" w:rsidRPr="00300541">
              <w:rPr>
                <w:rFonts w:asciiTheme="majorHAnsi" w:hAnsiTheme="majorHAnsi" w:cstheme="majorHAnsi"/>
                <w:color w:val="202124"/>
                <w:sz w:val="22"/>
                <w:szCs w:val="22"/>
                <w:shd w:val="clear" w:color="auto" w:fill="F8F9FA"/>
                <w:lang w:val="hr-HR"/>
              </w:rPr>
              <w:t>šćavanje</w:t>
            </w:r>
            <w:r w:rsidRPr="00300541">
              <w:rPr>
                <w:rFonts w:asciiTheme="majorHAnsi" w:hAnsiTheme="majorHAnsi" w:cstheme="majorHAnsi"/>
                <w:color w:val="202124"/>
                <w:sz w:val="22"/>
                <w:szCs w:val="22"/>
                <w:shd w:val="clear" w:color="auto" w:fill="F8F9FA"/>
                <w:lang w:val="hr-HR"/>
              </w:rPr>
              <w:t xml:space="preserve"> interni</w:t>
            </w:r>
            <w:r w:rsidR="00976AE4" w:rsidRPr="00300541">
              <w:rPr>
                <w:rFonts w:asciiTheme="majorHAnsi" w:hAnsiTheme="majorHAnsi" w:cstheme="majorHAnsi"/>
                <w:color w:val="202124"/>
                <w:sz w:val="22"/>
                <w:szCs w:val="22"/>
                <w:shd w:val="clear" w:color="auto" w:fill="F8F9FA"/>
                <w:lang w:val="hr-HR"/>
              </w:rPr>
              <w:t>h</w:t>
            </w:r>
            <w:r w:rsidRPr="00300541">
              <w:rPr>
                <w:rFonts w:asciiTheme="majorHAnsi" w:hAnsiTheme="majorHAnsi" w:cstheme="majorHAnsi"/>
                <w:color w:val="202124"/>
                <w:sz w:val="22"/>
                <w:szCs w:val="22"/>
                <w:shd w:val="clear" w:color="auto" w:fill="F8F9FA"/>
                <w:lang w:val="hr-HR"/>
              </w:rPr>
              <w:t xml:space="preserve"> vremenski</w:t>
            </w:r>
            <w:r w:rsidR="00976AE4" w:rsidRPr="00300541">
              <w:rPr>
                <w:rFonts w:asciiTheme="majorHAnsi" w:hAnsiTheme="majorHAnsi" w:cstheme="majorHAnsi"/>
                <w:color w:val="202124"/>
                <w:sz w:val="22"/>
                <w:szCs w:val="22"/>
                <w:shd w:val="clear" w:color="auto" w:fill="F8F9FA"/>
                <w:lang w:val="hr-HR"/>
              </w:rPr>
              <w:t>h</w:t>
            </w:r>
            <w:r w:rsidRPr="00300541">
              <w:rPr>
                <w:rFonts w:asciiTheme="majorHAnsi" w:hAnsiTheme="majorHAnsi" w:cstheme="majorHAnsi"/>
                <w:color w:val="202124"/>
                <w:sz w:val="22"/>
                <w:szCs w:val="22"/>
                <w:shd w:val="clear" w:color="auto" w:fill="F8F9FA"/>
                <w:lang w:val="hr-HR"/>
              </w:rPr>
              <w:t xml:space="preserve"> okvir</w:t>
            </w:r>
            <w:r w:rsidR="00976AE4" w:rsidRPr="00300541">
              <w:rPr>
                <w:rFonts w:asciiTheme="majorHAnsi" w:hAnsiTheme="majorHAnsi" w:cstheme="majorHAnsi"/>
                <w:color w:val="202124"/>
                <w:sz w:val="22"/>
                <w:szCs w:val="22"/>
                <w:shd w:val="clear" w:color="auto" w:fill="F8F9FA"/>
                <w:lang w:val="hr-HR"/>
              </w:rPr>
              <w:t>a</w:t>
            </w:r>
            <w:r w:rsidRPr="00300541">
              <w:rPr>
                <w:rFonts w:asciiTheme="majorHAnsi" w:hAnsiTheme="majorHAnsi" w:cstheme="majorHAnsi"/>
                <w:color w:val="202124"/>
                <w:sz w:val="22"/>
                <w:szCs w:val="22"/>
                <w:shd w:val="clear" w:color="auto" w:fill="F8F9FA"/>
                <w:lang w:val="hr-HR"/>
              </w:rPr>
              <w:t xml:space="preserve"> za završetak/finalizaciju planiranih aktivnosti</w:t>
            </w:r>
          </w:p>
          <w:p w14:paraId="094249F5" w14:textId="0A2B466D" w:rsidR="00E23AC6" w:rsidRPr="00300541" w:rsidRDefault="00976AE4" w:rsidP="00300541">
            <w:pPr>
              <w:numPr>
                <w:ilvl w:val="0"/>
                <w:numId w:val="11"/>
              </w:numPr>
              <w:jc w:val="both"/>
              <w:rPr>
                <w:rFonts w:asciiTheme="majorHAnsi" w:hAnsiTheme="majorHAnsi" w:cstheme="majorHAnsi"/>
                <w:sz w:val="22"/>
                <w:szCs w:val="22"/>
                <w:lang w:val="hr-HR"/>
              </w:rPr>
            </w:pPr>
            <w:r w:rsidRPr="00300541">
              <w:rPr>
                <w:rFonts w:asciiTheme="majorHAnsi" w:hAnsiTheme="majorHAnsi" w:cstheme="majorHAnsi"/>
                <w:color w:val="202124"/>
                <w:sz w:val="22"/>
                <w:szCs w:val="22"/>
                <w:shd w:val="clear" w:color="auto" w:fill="F8F9FA"/>
                <w:lang w:val="hr-HR"/>
              </w:rPr>
              <w:t>Procjenu</w:t>
            </w:r>
            <w:r w:rsidR="000E6372" w:rsidRPr="00300541">
              <w:rPr>
                <w:rFonts w:asciiTheme="majorHAnsi" w:hAnsiTheme="majorHAnsi" w:cstheme="majorHAnsi"/>
                <w:color w:val="202124"/>
                <w:sz w:val="22"/>
                <w:szCs w:val="22"/>
                <w:shd w:val="clear" w:color="auto" w:fill="F8F9FA"/>
                <w:lang w:val="hr-HR"/>
              </w:rPr>
              <w:t xml:space="preserve"> </w:t>
            </w:r>
            <w:r w:rsidRPr="00300541">
              <w:rPr>
                <w:rFonts w:asciiTheme="majorHAnsi" w:hAnsiTheme="majorHAnsi" w:cstheme="majorHAnsi"/>
                <w:color w:val="202124"/>
                <w:sz w:val="22"/>
                <w:szCs w:val="22"/>
                <w:shd w:val="clear" w:color="auto" w:fill="F8F9FA"/>
                <w:lang w:val="hr-HR"/>
              </w:rPr>
              <w:t>iznosa</w:t>
            </w:r>
            <w:r w:rsidR="000E6372" w:rsidRPr="00300541">
              <w:rPr>
                <w:rFonts w:asciiTheme="majorHAnsi" w:hAnsiTheme="majorHAnsi" w:cstheme="majorHAnsi"/>
                <w:color w:val="202124"/>
                <w:sz w:val="22"/>
                <w:szCs w:val="22"/>
                <w:shd w:val="clear" w:color="auto" w:fill="F8F9FA"/>
                <w:lang w:val="hr-HR"/>
              </w:rPr>
              <w:t xml:space="preserve"> i prirod</w:t>
            </w:r>
            <w:r w:rsidRPr="00300541">
              <w:rPr>
                <w:rFonts w:asciiTheme="majorHAnsi" w:hAnsiTheme="majorHAnsi" w:cstheme="majorHAnsi"/>
                <w:color w:val="202124"/>
                <w:sz w:val="22"/>
                <w:szCs w:val="22"/>
                <w:shd w:val="clear" w:color="auto" w:fill="F8F9FA"/>
                <w:lang w:val="hr-HR"/>
              </w:rPr>
              <w:t>e</w:t>
            </w:r>
            <w:r w:rsidR="000E6372" w:rsidRPr="00300541">
              <w:rPr>
                <w:rFonts w:asciiTheme="majorHAnsi" w:hAnsiTheme="majorHAnsi" w:cstheme="majorHAnsi"/>
                <w:color w:val="202124"/>
                <w:sz w:val="22"/>
                <w:szCs w:val="22"/>
                <w:shd w:val="clear" w:color="auto" w:fill="F8F9FA"/>
                <w:lang w:val="hr-HR"/>
              </w:rPr>
              <w:t xml:space="preserve"> </w:t>
            </w:r>
            <w:r w:rsidR="000E6372" w:rsidRPr="00300541">
              <w:rPr>
                <w:rFonts w:asciiTheme="majorHAnsi" w:hAnsiTheme="majorHAnsi" w:cstheme="majorHAnsi"/>
                <w:color w:val="202124"/>
                <w:sz w:val="22"/>
                <w:szCs w:val="22"/>
                <w:shd w:val="clear" w:color="auto" w:fill="F8F9FA"/>
                <w:lang w:val="hr-HR"/>
              </w:rPr>
              <w:t>resursa koji su im potrebni za napredak u provedbi i razvoju projekta</w:t>
            </w:r>
          </w:p>
          <w:p w14:paraId="4F1BEDAE" w14:textId="00EF583A" w:rsidR="00E23AC6" w:rsidRPr="00300541" w:rsidRDefault="000E6372" w:rsidP="00300541">
            <w:pPr>
              <w:numPr>
                <w:ilvl w:val="0"/>
                <w:numId w:val="11"/>
              </w:num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Predvi</w:t>
            </w:r>
            <w:r w:rsidR="00976AE4" w:rsidRPr="00300541">
              <w:rPr>
                <w:rFonts w:asciiTheme="majorHAnsi" w:hAnsiTheme="majorHAnsi" w:cstheme="majorHAnsi"/>
                <w:color w:val="202124"/>
                <w:sz w:val="22"/>
                <w:szCs w:val="22"/>
                <w:shd w:val="clear" w:color="auto" w:fill="F8F9FA"/>
                <w:lang w:val="hr-HR"/>
              </w:rPr>
              <w:t>đanje</w:t>
            </w:r>
            <w:r w:rsidRPr="00300541">
              <w:rPr>
                <w:rFonts w:asciiTheme="majorHAnsi" w:hAnsiTheme="majorHAnsi" w:cstheme="majorHAnsi"/>
                <w:color w:val="202124"/>
                <w:sz w:val="22"/>
                <w:szCs w:val="22"/>
                <w:shd w:val="clear" w:color="auto" w:fill="F8F9FA"/>
                <w:lang w:val="hr-HR"/>
              </w:rPr>
              <w:t xml:space="preserve"> mogući</w:t>
            </w:r>
            <w:r w:rsidR="00976AE4" w:rsidRPr="00300541">
              <w:rPr>
                <w:rFonts w:asciiTheme="majorHAnsi" w:hAnsiTheme="majorHAnsi" w:cstheme="majorHAnsi"/>
                <w:color w:val="202124"/>
                <w:sz w:val="22"/>
                <w:szCs w:val="22"/>
                <w:shd w:val="clear" w:color="auto" w:fill="F8F9FA"/>
                <w:lang w:val="hr-HR"/>
              </w:rPr>
              <w:t>h</w:t>
            </w:r>
            <w:r w:rsidRPr="00300541">
              <w:rPr>
                <w:rFonts w:asciiTheme="majorHAnsi" w:hAnsiTheme="majorHAnsi" w:cstheme="majorHAnsi"/>
                <w:color w:val="202124"/>
                <w:sz w:val="22"/>
                <w:szCs w:val="22"/>
                <w:shd w:val="clear" w:color="auto" w:fill="F8F9FA"/>
                <w:lang w:val="hr-HR"/>
              </w:rPr>
              <w:t xml:space="preserve"> rizik</w:t>
            </w:r>
            <w:r w:rsidR="00976AE4" w:rsidRPr="00300541">
              <w:rPr>
                <w:rFonts w:asciiTheme="majorHAnsi" w:hAnsiTheme="majorHAnsi" w:cstheme="majorHAnsi"/>
                <w:color w:val="202124"/>
                <w:sz w:val="22"/>
                <w:szCs w:val="22"/>
                <w:shd w:val="clear" w:color="auto" w:fill="F8F9FA"/>
                <w:lang w:val="hr-HR"/>
              </w:rPr>
              <w:t>a</w:t>
            </w:r>
            <w:r w:rsidRPr="00300541">
              <w:rPr>
                <w:rFonts w:asciiTheme="majorHAnsi" w:hAnsiTheme="majorHAnsi" w:cstheme="majorHAnsi"/>
                <w:color w:val="202124"/>
                <w:sz w:val="22"/>
                <w:szCs w:val="22"/>
                <w:shd w:val="clear" w:color="auto" w:fill="F8F9FA"/>
                <w:lang w:val="hr-HR"/>
              </w:rPr>
              <w:t xml:space="preserve"> i osmi</w:t>
            </w:r>
            <w:r w:rsidR="00976AE4" w:rsidRPr="00300541">
              <w:rPr>
                <w:rFonts w:asciiTheme="majorHAnsi" w:hAnsiTheme="majorHAnsi" w:cstheme="majorHAnsi"/>
                <w:color w:val="202124"/>
                <w:sz w:val="22"/>
                <w:szCs w:val="22"/>
                <w:shd w:val="clear" w:color="auto" w:fill="F8F9FA"/>
                <w:lang w:val="hr-HR"/>
              </w:rPr>
              <w:t>šljavanje</w:t>
            </w:r>
            <w:r w:rsidRPr="00300541">
              <w:rPr>
                <w:rFonts w:asciiTheme="majorHAnsi" w:hAnsiTheme="majorHAnsi" w:cstheme="majorHAnsi"/>
                <w:color w:val="202124"/>
                <w:sz w:val="22"/>
                <w:szCs w:val="22"/>
                <w:shd w:val="clear" w:color="auto" w:fill="F8F9FA"/>
                <w:lang w:val="hr-HR"/>
              </w:rPr>
              <w:t xml:space="preserve"> dosljedne protumjere (tj. plan B)</w:t>
            </w:r>
          </w:p>
          <w:p w14:paraId="7D7A1675" w14:textId="2B9534C4" w:rsidR="00E23AC6" w:rsidRPr="00300541" w:rsidRDefault="000E6372" w:rsidP="00300541">
            <w:pPr>
              <w:numPr>
                <w:ilvl w:val="0"/>
                <w:numId w:val="11"/>
              </w:num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Osmi</w:t>
            </w:r>
            <w:r w:rsidR="00976AE4" w:rsidRPr="00300541">
              <w:rPr>
                <w:rFonts w:asciiTheme="majorHAnsi" w:hAnsiTheme="majorHAnsi" w:cstheme="majorHAnsi"/>
                <w:color w:val="202124"/>
                <w:sz w:val="22"/>
                <w:szCs w:val="22"/>
                <w:shd w:val="clear" w:color="auto" w:fill="F8F9FA"/>
                <w:lang w:val="hr-HR"/>
              </w:rPr>
              <w:t>šljavanje</w:t>
            </w:r>
            <w:r w:rsidRPr="00300541">
              <w:rPr>
                <w:rFonts w:asciiTheme="majorHAnsi" w:hAnsiTheme="majorHAnsi" w:cstheme="majorHAnsi"/>
                <w:color w:val="202124"/>
                <w:sz w:val="22"/>
                <w:szCs w:val="22"/>
                <w:shd w:val="clear" w:color="auto" w:fill="F8F9FA"/>
                <w:lang w:val="hr-HR"/>
              </w:rPr>
              <w:t xml:space="preserve"> intern</w:t>
            </w:r>
            <w:r w:rsidR="00300541" w:rsidRPr="00300541">
              <w:rPr>
                <w:rFonts w:asciiTheme="majorHAnsi" w:hAnsiTheme="majorHAnsi" w:cstheme="majorHAnsi"/>
                <w:color w:val="202124"/>
                <w:sz w:val="22"/>
                <w:szCs w:val="22"/>
                <w:shd w:val="clear" w:color="auto" w:fill="F8F9FA"/>
                <w:lang w:val="hr-HR"/>
              </w:rPr>
              <w:t>og</w:t>
            </w:r>
            <w:r w:rsidRPr="00300541">
              <w:rPr>
                <w:rFonts w:asciiTheme="majorHAnsi" w:hAnsiTheme="majorHAnsi" w:cstheme="majorHAnsi"/>
                <w:color w:val="202124"/>
                <w:sz w:val="22"/>
                <w:szCs w:val="22"/>
                <w:shd w:val="clear" w:color="auto" w:fill="F8F9FA"/>
                <w:lang w:val="hr-HR"/>
              </w:rPr>
              <w:t>/vanjsk</w:t>
            </w:r>
            <w:r w:rsidR="00976AE4" w:rsidRPr="00300541">
              <w:rPr>
                <w:rFonts w:asciiTheme="majorHAnsi" w:hAnsiTheme="majorHAnsi" w:cstheme="majorHAnsi"/>
                <w:color w:val="202124"/>
                <w:sz w:val="22"/>
                <w:szCs w:val="22"/>
                <w:shd w:val="clear" w:color="auto" w:fill="F8F9FA"/>
                <w:lang w:val="hr-HR"/>
              </w:rPr>
              <w:t>og</w:t>
            </w:r>
            <w:r w:rsidRPr="00300541">
              <w:rPr>
                <w:rFonts w:asciiTheme="majorHAnsi" w:hAnsiTheme="majorHAnsi" w:cstheme="majorHAnsi"/>
                <w:color w:val="202124"/>
                <w:sz w:val="22"/>
                <w:szCs w:val="22"/>
                <w:shd w:val="clear" w:color="auto" w:fill="F8F9FA"/>
                <w:lang w:val="hr-HR"/>
              </w:rPr>
              <w:t xml:space="preserve"> komunikacijsk</w:t>
            </w:r>
            <w:r w:rsidR="00300541" w:rsidRPr="00300541">
              <w:rPr>
                <w:rFonts w:asciiTheme="majorHAnsi" w:hAnsiTheme="majorHAnsi" w:cstheme="majorHAnsi"/>
                <w:color w:val="202124"/>
                <w:sz w:val="22"/>
                <w:szCs w:val="22"/>
                <w:shd w:val="clear" w:color="auto" w:fill="F8F9FA"/>
                <w:lang w:val="hr-HR"/>
              </w:rPr>
              <w:t>og</w:t>
            </w:r>
            <w:r w:rsidRPr="00300541">
              <w:rPr>
                <w:rFonts w:asciiTheme="majorHAnsi" w:hAnsiTheme="majorHAnsi" w:cstheme="majorHAnsi"/>
                <w:color w:val="202124"/>
                <w:sz w:val="22"/>
                <w:szCs w:val="22"/>
                <w:shd w:val="clear" w:color="auto" w:fill="F8F9FA"/>
                <w:lang w:val="hr-HR"/>
              </w:rPr>
              <w:t xml:space="preserve"> plan</w:t>
            </w:r>
            <w:r w:rsidR="00300541" w:rsidRPr="00300541">
              <w:rPr>
                <w:rFonts w:asciiTheme="majorHAnsi" w:hAnsiTheme="majorHAnsi" w:cstheme="majorHAnsi"/>
                <w:color w:val="202124"/>
                <w:sz w:val="22"/>
                <w:szCs w:val="22"/>
                <w:shd w:val="clear" w:color="auto" w:fill="F8F9FA"/>
                <w:lang w:val="hr-HR"/>
              </w:rPr>
              <w:t>a</w:t>
            </w:r>
            <w:r w:rsidRPr="00300541">
              <w:rPr>
                <w:rFonts w:asciiTheme="majorHAnsi" w:hAnsiTheme="majorHAnsi" w:cstheme="majorHAnsi"/>
                <w:color w:val="202124"/>
                <w:sz w:val="22"/>
                <w:szCs w:val="22"/>
                <w:shd w:val="clear" w:color="auto" w:fill="F8F9FA"/>
                <w:lang w:val="hr-HR"/>
              </w:rPr>
              <w:t xml:space="preserve"> s detaljima sredstava i strategija za komunikaciju</w:t>
            </w:r>
          </w:p>
          <w:p w14:paraId="4FBC7612" w14:textId="77777777" w:rsidR="00E23AC6" w:rsidRPr="00300541" w:rsidRDefault="00E23AC6" w:rsidP="00300541">
            <w:pPr>
              <w:jc w:val="both"/>
              <w:rPr>
                <w:rFonts w:asciiTheme="majorHAnsi" w:hAnsiTheme="majorHAnsi" w:cstheme="majorHAnsi"/>
                <w:color w:val="202124"/>
                <w:sz w:val="22"/>
                <w:szCs w:val="22"/>
                <w:shd w:val="clear" w:color="auto" w:fill="F8F9FA"/>
                <w:lang w:val="hr-HR"/>
              </w:rPr>
            </w:pPr>
          </w:p>
          <w:p w14:paraId="0C0A7C37" w14:textId="1BAC7F3E"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 xml:space="preserve">Sve gore navedeno, kao i specifične tehničke pojedinosti, bit će </w:t>
            </w:r>
            <w:r w:rsidR="00300541" w:rsidRPr="00300541">
              <w:rPr>
                <w:rFonts w:asciiTheme="majorHAnsi" w:hAnsiTheme="majorHAnsi" w:cstheme="majorHAnsi"/>
                <w:color w:val="202124"/>
                <w:sz w:val="22"/>
                <w:szCs w:val="22"/>
                <w:shd w:val="clear" w:color="auto" w:fill="F8F9FA"/>
                <w:lang w:val="hr-HR"/>
              </w:rPr>
              <w:t>navedene</w:t>
            </w:r>
            <w:r w:rsidRPr="00300541">
              <w:rPr>
                <w:rFonts w:asciiTheme="majorHAnsi" w:hAnsiTheme="majorHAnsi" w:cstheme="majorHAnsi"/>
                <w:color w:val="202124"/>
                <w:sz w:val="22"/>
                <w:szCs w:val="22"/>
                <w:shd w:val="clear" w:color="auto" w:fill="F8F9FA"/>
                <w:lang w:val="hr-HR"/>
              </w:rPr>
              <w:t xml:space="preserve"> Planom </w:t>
            </w:r>
            <w:r w:rsidR="00300541" w:rsidRPr="00300541">
              <w:rPr>
                <w:rFonts w:asciiTheme="majorHAnsi" w:hAnsiTheme="majorHAnsi" w:cstheme="majorHAnsi"/>
                <w:color w:val="202124"/>
                <w:sz w:val="22"/>
                <w:szCs w:val="22"/>
                <w:shd w:val="clear" w:color="auto" w:fill="F8F9FA"/>
                <w:lang w:val="hr-HR"/>
              </w:rPr>
              <w:t>projektnog menadžmenta</w:t>
            </w:r>
            <w:r w:rsidRPr="00300541">
              <w:rPr>
                <w:rFonts w:asciiTheme="majorHAnsi" w:hAnsiTheme="majorHAnsi" w:cstheme="majorHAnsi"/>
                <w:color w:val="202124"/>
                <w:sz w:val="22"/>
                <w:szCs w:val="22"/>
                <w:shd w:val="clear" w:color="auto" w:fill="F8F9FA"/>
                <w:lang w:val="hr-HR"/>
              </w:rPr>
              <w:t>, službenim dokumentom koji daje posebne smjernice o tome tko</w:t>
            </w:r>
            <w:r w:rsidR="00300541" w:rsidRPr="00300541">
              <w:rPr>
                <w:rFonts w:asciiTheme="majorHAnsi" w:hAnsiTheme="majorHAnsi" w:cstheme="majorHAnsi"/>
                <w:color w:val="202124"/>
                <w:sz w:val="22"/>
                <w:szCs w:val="22"/>
                <w:shd w:val="clear" w:color="auto" w:fill="F8F9FA"/>
                <w:lang w:val="hr-HR"/>
              </w:rPr>
              <w:t>,</w:t>
            </w:r>
            <w:r w:rsidRPr="00300541">
              <w:rPr>
                <w:rFonts w:asciiTheme="majorHAnsi" w:hAnsiTheme="majorHAnsi" w:cstheme="majorHAnsi"/>
                <w:color w:val="202124"/>
                <w:sz w:val="22"/>
                <w:szCs w:val="22"/>
                <w:shd w:val="clear" w:color="auto" w:fill="F8F9FA"/>
                <w:lang w:val="hr-HR"/>
              </w:rPr>
              <w:t xml:space="preserve"> što radi i kada.</w:t>
            </w:r>
          </w:p>
          <w:p w14:paraId="094BFE22" w14:textId="77777777" w:rsidR="00E23AC6" w:rsidRPr="00300541" w:rsidRDefault="00E23AC6" w:rsidP="00300541">
            <w:pPr>
              <w:jc w:val="both"/>
              <w:rPr>
                <w:rFonts w:asciiTheme="majorHAnsi" w:hAnsiTheme="majorHAnsi" w:cstheme="majorHAnsi"/>
                <w:color w:val="202124"/>
                <w:sz w:val="22"/>
                <w:szCs w:val="22"/>
                <w:shd w:val="clear" w:color="auto" w:fill="F8F9FA"/>
                <w:lang w:val="hr-HR"/>
              </w:rPr>
            </w:pPr>
          </w:p>
          <w:p w14:paraId="43612203" w14:textId="4625AF1C" w:rsidR="00E23AC6" w:rsidRPr="00300541" w:rsidRDefault="00300541"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Projektni menadžeri</w:t>
            </w:r>
            <w:r w:rsidR="000E6372" w:rsidRPr="00300541">
              <w:rPr>
                <w:rFonts w:asciiTheme="majorHAnsi" w:hAnsiTheme="majorHAnsi" w:cstheme="majorHAnsi"/>
                <w:color w:val="202124"/>
                <w:sz w:val="22"/>
                <w:szCs w:val="22"/>
                <w:shd w:val="clear" w:color="auto" w:fill="F8F9FA"/>
                <w:lang w:val="hr-HR"/>
              </w:rPr>
              <w:t xml:space="preserve"> slijede pristup raščlambe radnih paketa:</w:t>
            </w:r>
          </w:p>
          <w:p w14:paraId="0062A7C2" w14:textId="77777777" w:rsidR="00E23AC6" w:rsidRPr="00300541" w:rsidRDefault="00E23AC6" w:rsidP="00300541">
            <w:pPr>
              <w:pBdr>
                <w:top w:val="nil"/>
                <w:left w:val="nil"/>
                <w:bottom w:val="nil"/>
                <w:right w:val="nil"/>
                <w:between w:val="nil"/>
              </w:pBdr>
              <w:jc w:val="both"/>
              <w:rPr>
                <w:rFonts w:asciiTheme="majorHAnsi" w:hAnsiTheme="majorHAnsi" w:cstheme="majorHAnsi"/>
                <w:sz w:val="22"/>
                <w:szCs w:val="22"/>
                <w:lang w:val="hr-HR"/>
              </w:rPr>
            </w:pPr>
          </w:p>
          <w:p w14:paraId="63CA68B5" w14:textId="77777777" w:rsidR="00E23AC6" w:rsidRPr="00300541" w:rsidRDefault="000E6372" w:rsidP="00300541">
            <w:pPr>
              <w:numPr>
                <w:ilvl w:val="0"/>
                <w:numId w:val="8"/>
              </w:numPr>
              <w:pBdr>
                <w:top w:val="nil"/>
                <w:left w:val="nil"/>
                <w:bottom w:val="nil"/>
                <w:right w:val="nil"/>
                <w:between w:val="nil"/>
              </w:pBdr>
              <w:jc w:val="both"/>
              <w:rPr>
                <w:rFonts w:asciiTheme="majorHAnsi" w:hAnsiTheme="majorHAnsi" w:cstheme="majorHAnsi"/>
                <w:sz w:val="22"/>
                <w:szCs w:val="22"/>
                <w:lang w:val="hr-HR"/>
              </w:rPr>
            </w:pPr>
            <w:r w:rsidRPr="00300541">
              <w:rPr>
                <w:rFonts w:asciiTheme="majorHAnsi" w:eastAsia="Arial" w:hAnsiTheme="majorHAnsi" w:cstheme="majorHAnsi"/>
                <w:color w:val="202124"/>
                <w:sz w:val="22"/>
                <w:szCs w:val="22"/>
                <w:shd w:val="clear" w:color="auto" w:fill="F8F9FA"/>
                <w:lang w:val="hr-HR"/>
              </w:rPr>
              <w:t>Definirajt</w:t>
            </w:r>
            <w:r w:rsidRPr="00300541">
              <w:rPr>
                <w:rFonts w:asciiTheme="majorHAnsi" w:eastAsia="Arial" w:hAnsiTheme="majorHAnsi" w:cstheme="majorHAnsi"/>
                <w:color w:val="202124"/>
                <w:sz w:val="22"/>
                <w:szCs w:val="22"/>
                <w:shd w:val="clear" w:color="auto" w:fill="F8F9FA"/>
                <w:lang w:val="hr-HR"/>
              </w:rPr>
              <w:t>e specifičan radni paket (tj. priprema web stranice)</w:t>
            </w:r>
          </w:p>
          <w:p w14:paraId="671FE08A" w14:textId="220C8B7E" w:rsidR="00E23AC6" w:rsidRPr="00300541" w:rsidRDefault="000E6372" w:rsidP="00300541">
            <w:pPr>
              <w:numPr>
                <w:ilvl w:val="0"/>
                <w:numId w:val="8"/>
              </w:numPr>
              <w:jc w:val="both"/>
              <w:rPr>
                <w:rFonts w:asciiTheme="majorHAnsi" w:hAnsiTheme="majorHAnsi" w:cstheme="majorHAnsi"/>
                <w:sz w:val="22"/>
                <w:szCs w:val="22"/>
                <w:lang w:val="hr-HR"/>
              </w:rPr>
            </w:pPr>
            <w:r w:rsidRPr="00300541">
              <w:rPr>
                <w:rFonts w:asciiTheme="majorHAnsi" w:hAnsiTheme="majorHAnsi" w:cstheme="majorHAnsi"/>
                <w:color w:val="202124"/>
                <w:sz w:val="22"/>
                <w:szCs w:val="22"/>
                <w:shd w:val="clear" w:color="auto" w:fill="F8F9FA"/>
                <w:lang w:val="hr-HR"/>
              </w:rPr>
              <w:t xml:space="preserve">Rastavite svaki radni paket u </w:t>
            </w:r>
            <w:proofErr w:type="spellStart"/>
            <w:r w:rsidRPr="00300541">
              <w:rPr>
                <w:rFonts w:asciiTheme="majorHAnsi" w:hAnsiTheme="majorHAnsi" w:cstheme="majorHAnsi"/>
                <w:color w:val="202124"/>
                <w:sz w:val="22"/>
                <w:szCs w:val="22"/>
                <w:shd w:val="clear" w:color="auto" w:fill="F8F9FA"/>
                <w:lang w:val="hr-HR"/>
              </w:rPr>
              <w:t>podzadatke</w:t>
            </w:r>
            <w:proofErr w:type="spellEnd"/>
            <w:r w:rsidRPr="00300541">
              <w:rPr>
                <w:rFonts w:asciiTheme="majorHAnsi" w:hAnsiTheme="majorHAnsi" w:cstheme="majorHAnsi"/>
                <w:color w:val="202124"/>
                <w:sz w:val="22"/>
                <w:szCs w:val="22"/>
                <w:shd w:val="clear" w:color="auto" w:fill="F8F9FA"/>
                <w:lang w:val="hr-HR"/>
              </w:rPr>
              <w:t xml:space="preserve"> (tj., registrirajte domenu, </w:t>
            </w:r>
            <w:r w:rsidR="00300541">
              <w:rPr>
                <w:rFonts w:asciiTheme="majorHAnsi" w:hAnsiTheme="majorHAnsi" w:cstheme="majorHAnsi"/>
                <w:color w:val="202124"/>
                <w:sz w:val="22"/>
                <w:szCs w:val="22"/>
                <w:shd w:val="clear" w:color="auto" w:fill="F8F9FA"/>
                <w:lang w:val="hr-HR"/>
              </w:rPr>
              <w:t>postavite sliku</w:t>
            </w:r>
            <w:r w:rsidRPr="00300541">
              <w:rPr>
                <w:rFonts w:asciiTheme="majorHAnsi" w:hAnsiTheme="majorHAnsi" w:cstheme="majorHAnsi"/>
                <w:color w:val="202124"/>
                <w:sz w:val="22"/>
                <w:szCs w:val="22"/>
                <w:shd w:val="clear" w:color="auto" w:fill="F8F9FA"/>
                <w:lang w:val="hr-HR"/>
              </w:rPr>
              <w:t xml:space="preserve"> i </w:t>
            </w:r>
            <w:proofErr w:type="spellStart"/>
            <w:r w:rsidRPr="00300541">
              <w:rPr>
                <w:rFonts w:asciiTheme="majorHAnsi" w:hAnsiTheme="majorHAnsi" w:cstheme="majorHAnsi"/>
                <w:color w:val="202124"/>
                <w:sz w:val="22"/>
                <w:szCs w:val="22"/>
                <w:shd w:val="clear" w:color="auto" w:fill="F8F9FA"/>
                <w:lang w:val="hr-HR"/>
              </w:rPr>
              <w:t>vizuale</w:t>
            </w:r>
            <w:proofErr w:type="spellEnd"/>
            <w:r w:rsidRPr="00300541">
              <w:rPr>
                <w:rFonts w:asciiTheme="majorHAnsi" w:hAnsiTheme="majorHAnsi" w:cstheme="majorHAnsi"/>
                <w:color w:val="202124"/>
                <w:sz w:val="22"/>
                <w:szCs w:val="22"/>
                <w:shd w:val="clear" w:color="auto" w:fill="F8F9FA"/>
                <w:lang w:val="hr-HR"/>
              </w:rPr>
              <w:t>, itd.)</w:t>
            </w:r>
          </w:p>
          <w:p w14:paraId="4CF5EEDD" w14:textId="49DA50AA" w:rsidR="00E23AC6" w:rsidRPr="00300541" w:rsidRDefault="000E6372" w:rsidP="00300541">
            <w:pPr>
              <w:numPr>
                <w:ilvl w:val="0"/>
                <w:numId w:val="8"/>
              </w:numPr>
              <w:jc w:val="both"/>
              <w:rPr>
                <w:rFonts w:asciiTheme="majorHAnsi" w:hAnsiTheme="majorHAnsi" w:cstheme="majorHAnsi"/>
                <w:sz w:val="22"/>
                <w:szCs w:val="22"/>
                <w:lang w:val="hr-HR"/>
              </w:rPr>
            </w:pPr>
            <w:r w:rsidRPr="00300541">
              <w:rPr>
                <w:rFonts w:asciiTheme="majorHAnsi" w:hAnsiTheme="majorHAnsi" w:cstheme="majorHAnsi"/>
                <w:color w:val="202124"/>
                <w:sz w:val="22"/>
                <w:szCs w:val="22"/>
                <w:shd w:val="clear" w:color="auto" w:fill="F8F9FA"/>
                <w:lang w:val="hr-HR"/>
              </w:rPr>
              <w:t xml:space="preserve">Dodijelite svakom zadatku određeni rezultat, tzv. </w:t>
            </w:r>
            <w:r w:rsidR="00300541">
              <w:rPr>
                <w:rFonts w:asciiTheme="majorHAnsi" w:hAnsiTheme="majorHAnsi" w:cstheme="majorHAnsi"/>
                <w:color w:val="202124"/>
                <w:sz w:val="22"/>
                <w:szCs w:val="22"/>
                <w:shd w:val="clear" w:color="auto" w:fill="F8F9FA"/>
                <w:lang w:val="hr-HR"/>
              </w:rPr>
              <w:t>ishod</w:t>
            </w:r>
            <w:r w:rsidRPr="00300541">
              <w:rPr>
                <w:rFonts w:asciiTheme="majorHAnsi" w:hAnsiTheme="majorHAnsi" w:cstheme="majorHAnsi"/>
                <w:color w:val="202124"/>
                <w:sz w:val="22"/>
                <w:szCs w:val="22"/>
                <w:shd w:val="clear" w:color="auto" w:fill="F8F9FA"/>
                <w:lang w:val="hr-HR"/>
              </w:rPr>
              <w:t xml:space="preserve"> (tj. medijski kanal)</w:t>
            </w:r>
          </w:p>
          <w:p w14:paraId="603F9251" w14:textId="77777777" w:rsidR="00E23AC6" w:rsidRPr="00300541" w:rsidRDefault="00E23AC6" w:rsidP="00300541">
            <w:pPr>
              <w:jc w:val="both"/>
              <w:rPr>
                <w:rFonts w:asciiTheme="majorHAnsi" w:hAnsiTheme="majorHAnsi" w:cstheme="majorHAnsi"/>
                <w:color w:val="202124"/>
                <w:sz w:val="22"/>
                <w:szCs w:val="22"/>
                <w:shd w:val="clear" w:color="auto" w:fill="F8F9FA"/>
                <w:lang w:val="hr-HR"/>
              </w:rPr>
            </w:pPr>
          </w:p>
          <w:p w14:paraId="01DD1E1F" w14:textId="77777777"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Imajte na umu da rezultati obično dovode do:</w:t>
            </w:r>
          </w:p>
          <w:p w14:paraId="1AD945EF" w14:textId="26266C46" w:rsidR="00E23AC6" w:rsidRPr="00300541" w:rsidRDefault="000E6372" w:rsidP="00300541">
            <w:pPr>
              <w:pStyle w:val="Odlomakpopisa"/>
              <w:numPr>
                <w:ilvl w:val="0"/>
                <w:numId w:val="26"/>
              </w:numPr>
              <w:pBdr>
                <w:top w:val="nil"/>
                <w:left w:val="nil"/>
                <w:bottom w:val="nil"/>
                <w:right w:val="nil"/>
                <w:between w:val="nil"/>
              </w:pBd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lastRenderedPageBreak/>
              <w:t>Ishod</w:t>
            </w:r>
            <w:r w:rsidR="00300541">
              <w:rPr>
                <w:rFonts w:asciiTheme="majorHAnsi" w:hAnsiTheme="majorHAnsi" w:cstheme="majorHAnsi"/>
                <w:color w:val="202124"/>
                <w:sz w:val="22"/>
                <w:szCs w:val="22"/>
                <w:shd w:val="clear" w:color="auto" w:fill="F8F9FA"/>
                <w:lang w:val="hr-HR"/>
              </w:rPr>
              <w:t>a</w:t>
            </w:r>
            <w:r w:rsidRPr="00300541">
              <w:rPr>
                <w:rFonts w:asciiTheme="majorHAnsi" w:hAnsiTheme="majorHAnsi" w:cstheme="majorHAnsi"/>
                <w:color w:val="202124"/>
                <w:sz w:val="22"/>
                <w:szCs w:val="22"/>
                <w:shd w:val="clear" w:color="auto" w:fill="F8F9FA"/>
                <w:lang w:val="hr-HR"/>
              </w:rPr>
              <w:t>, učin</w:t>
            </w:r>
            <w:r w:rsidR="00300541">
              <w:rPr>
                <w:rFonts w:asciiTheme="majorHAnsi" w:hAnsiTheme="majorHAnsi" w:cstheme="majorHAnsi"/>
                <w:color w:val="202124"/>
                <w:sz w:val="22"/>
                <w:szCs w:val="22"/>
                <w:shd w:val="clear" w:color="auto" w:fill="F8F9FA"/>
                <w:lang w:val="hr-HR"/>
              </w:rPr>
              <w:t>aka</w:t>
            </w:r>
            <w:r w:rsidRPr="00300541">
              <w:rPr>
                <w:rFonts w:asciiTheme="majorHAnsi" w:hAnsiTheme="majorHAnsi" w:cstheme="majorHAnsi"/>
                <w:color w:val="202124"/>
                <w:sz w:val="22"/>
                <w:szCs w:val="22"/>
                <w:shd w:val="clear" w:color="auto" w:fill="F8F9FA"/>
                <w:lang w:val="hr-HR"/>
              </w:rPr>
              <w:t xml:space="preserve"> tog rezultata: tj. vidljivost na mreži</w:t>
            </w:r>
          </w:p>
          <w:p w14:paraId="1C5C9DEC" w14:textId="4CDEACB5" w:rsidR="00E23AC6" w:rsidRPr="00300541" w:rsidRDefault="000E6372" w:rsidP="00300541">
            <w:pPr>
              <w:pStyle w:val="Odlomakpopisa"/>
              <w:numPr>
                <w:ilvl w:val="0"/>
                <w:numId w:val="26"/>
              </w:numPr>
              <w:pBdr>
                <w:top w:val="nil"/>
                <w:left w:val="nil"/>
                <w:bottom w:val="nil"/>
                <w:right w:val="nil"/>
                <w:between w:val="nil"/>
              </w:pBd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Isporuk</w:t>
            </w:r>
            <w:r w:rsidR="00300541">
              <w:rPr>
                <w:rFonts w:asciiTheme="majorHAnsi" w:hAnsiTheme="majorHAnsi" w:cstheme="majorHAnsi"/>
                <w:color w:val="202124"/>
                <w:sz w:val="22"/>
                <w:szCs w:val="22"/>
                <w:shd w:val="clear" w:color="auto" w:fill="F8F9FA"/>
                <w:lang w:val="hr-HR"/>
              </w:rPr>
              <w:t>a</w:t>
            </w:r>
            <w:r w:rsidRPr="00300541">
              <w:rPr>
                <w:rFonts w:asciiTheme="majorHAnsi" w:hAnsiTheme="majorHAnsi" w:cstheme="majorHAnsi"/>
                <w:color w:val="202124"/>
                <w:sz w:val="22"/>
                <w:szCs w:val="22"/>
                <w:shd w:val="clear" w:color="auto" w:fill="F8F9FA"/>
                <w:lang w:val="hr-HR"/>
              </w:rPr>
              <w:t>, opipljive i konkretne: tj. konačna web stranica</w:t>
            </w:r>
          </w:p>
          <w:p w14:paraId="282324C7" w14:textId="77777777" w:rsidR="00E23AC6" w:rsidRPr="00300541" w:rsidRDefault="000E6372" w:rsidP="00300541">
            <w:pPr>
              <w:pBdr>
                <w:top w:val="nil"/>
                <w:left w:val="nil"/>
                <w:bottom w:val="nil"/>
                <w:right w:val="nil"/>
                <w:between w:val="nil"/>
              </w:pBdr>
              <w:jc w:val="both"/>
              <w:rPr>
                <w:rFonts w:asciiTheme="majorHAnsi" w:hAnsiTheme="majorHAnsi" w:cstheme="majorHAnsi"/>
                <w:sz w:val="22"/>
                <w:szCs w:val="22"/>
                <w:lang w:val="hr-HR"/>
              </w:rPr>
            </w:pPr>
            <w:r w:rsidRPr="00300541">
              <w:rPr>
                <w:rFonts w:asciiTheme="majorHAnsi" w:hAnsiTheme="majorHAnsi" w:cstheme="majorHAnsi"/>
                <w:sz w:val="22"/>
                <w:szCs w:val="22"/>
                <w:lang w:val="hr-HR"/>
              </w:rPr>
              <w:t xml:space="preserve"> </w:t>
            </w:r>
          </w:p>
          <w:p w14:paraId="1CD051DC" w14:textId="04B2F821"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 xml:space="preserve">Uzmite u obzir da bi se </w:t>
            </w:r>
            <w:r w:rsidR="00300541">
              <w:rPr>
                <w:rFonts w:asciiTheme="majorHAnsi" w:hAnsiTheme="majorHAnsi" w:cstheme="majorHAnsi"/>
                <w:color w:val="202124"/>
                <w:sz w:val="22"/>
                <w:szCs w:val="22"/>
                <w:shd w:val="clear" w:color="auto" w:fill="F8F9FA"/>
                <w:lang w:val="hr-HR"/>
              </w:rPr>
              <w:t>r</w:t>
            </w:r>
            <w:r w:rsidRPr="00300541">
              <w:rPr>
                <w:rFonts w:asciiTheme="majorHAnsi" w:hAnsiTheme="majorHAnsi" w:cstheme="majorHAnsi"/>
                <w:color w:val="202124"/>
                <w:sz w:val="22"/>
                <w:szCs w:val="22"/>
                <w:shd w:val="clear" w:color="auto" w:fill="F8F9FA"/>
                <w:lang w:val="hr-HR"/>
              </w:rPr>
              <w:t>adni paketi i sljedeći zadaci trebali zaključiti unutar zadanog vremenskog razdoblja. Ova razdoblja treba uzeti u obzir na temelju ukupnog radnog opterećenja potrebnog za provedbu i razvoj tog danog</w:t>
            </w:r>
            <w:r w:rsidRPr="00300541">
              <w:rPr>
                <w:rFonts w:asciiTheme="majorHAnsi" w:hAnsiTheme="majorHAnsi" w:cstheme="majorHAnsi"/>
                <w:color w:val="202124"/>
                <w:sz w:val="42"/>
                <w:szCs w:val="42"/>
                <w:shd w:val="clear" w:color="auto" w:fill="F8F9FA"/>
                <w:lang w:val="hr-HR"/>
              </w:rPr>
              <w:t xml:space="preserve"> </w:t>
            </w:r>
            <w:r w:rsidR="00300541">
              <w:rPr>
                <w:rFonts w:asciiTheme="majorHAnsi" w:hAnsiTheme="majorHAnsi" w:cstheme="majorHAnsi"/>
                <w:color w:val="202124"/>
                <w:sz w:val="22"/>
                <w:szCs w:val="22"/>
                <w:shd w:val="clear" w:color="auto" w:fill="F8F9FA"/>
                <w:lang w:val="hr-HR"/>
              </w:rPr>
              <w:t>radnog paketa</w:t>
            </w:r>
            <w:r w:rsidRPr="00300541">
              <w:rPr>
                <w:rFonts w:asciiTheme="majorHAnsi" w:hAnsiTheme="majorHAnsi" w:cstheme="majorHAnsi"/>
                <w:color w:val="202124"/>
                <w:sz w:val="22"/>
                <w:szCs w:val="22"/>
                <w:shd w:val="clear" w:color="auto" w:fill="F8F9FA"/>
                <w:lang w:val="hr-HR"/>
              </w:rPr>
              <w:t>/zadatka. Što je</w:t>
            </w:r>
            <w:r w:rsidRPr="00300541">
              <w:rPr>
                <w:rFonts w:asciiTheme="majorHAnsi" w:hAnsiTheme="majorHAnsi" w:cstheme="majorHAnsi"/>
                <w:color w:val="202124"/>
                <w:sz w:val="42"/>
                <w:szCs w:val="42"/>
                <w:shd w:val="clear" w:color="auto" w:fill="F8F9FA"/>
                <w:lang w:val="hr-HR"/>
              </w:rPr>
              <w:t xml:space="preserve"> </w:t>
            </w:r>
            <w:r w:rsidRPr="00300541">
              <w:rPr>
                <w:rFonts w:asciiTheme="majorHAnsi" w:hAnsiTheme="majorHAnsi" w:cstheme="majorHAnsi"/>
                <w:color w:val="202124"/>
                <w:sz w:val="22"/>
                <w:szCs w:val="22"/>
                <w:shd w:val="clear" w:color="auto" w:fill="F8F9FA"/>
                <w:lang w:val="hr-HR"/>
              </w:rPr>
              <w:t>veći obim pos</w:t>
            </w:r>
            <w:r w:rsidRPr="00300541">
              <w:rPr>
                <w:rFonts w:asciiTheme="majorHAnsi" w:hAnsiTheme="majorHAnsi" w:cstheme="majorHAnsi"/>
                <w:color w:val="202124"/>
                <w:sz w:val="22"/>
                <w:szCs w:val="22"/>
                <w:shd w:val="clear" w:color="auto" w:fill="F8F9FA"/>
                <w:lang w:val="hr-HR"/>
              </w:rPr>
              <w:t>la, veća je količina resursa potrebnih za usklađivanje s aktivnostima – LJUDSKI KAPITAL, VRIJEME, FINANCIJE.</w:t>
            </w:r>
          </w:p>
          <w:p w14:paraId="7EE11B3E" w14:textId="77777777" w:rsidR="00E23AC6" w:rsidRPr="00300541" w:rsidRDefault="00E23AC6" w:rsidP="00300541">
            <w:pPr>
              <w:pBdr>
                <w:top w:val="nil"/>
                <w:left w:val="nil"/>
                <w:bottom w:val="nil"/>
                <w:right w:val="nil"/>
                <w:between w:val="nil"/>
              </w:pBdr>
              <w:jc w:val="both"/>
              <w:rPr>
                <w:rFonts w:asciiTheme="majorHAnsi" w:hAnsiTheme="majorHAnsi" w:cstheme="majorHAnsi"/>
                <w:sz w:val="22"/>
                <w:szCs w:val="22"/>
                <w:lang w:val="hr-HR"/>
              </w:rPr>
            </w:pPr>
          </w:p>
          <w:p w14:paraId="1CDF0DD1" w14:textId="77777777" w:rsidR="00E23AC6" w:rsidRPr="00300541" w:rsidRDefault="000E6372" w:rsidP="00300541">
            <w:pPr>
              <w:pBdr>
                <w:top w:val="nil"/>
                <w:left w:val="nil"/>
                <w:bottom w:val="nil"/>
                <w:right w:val="nil"/>
                <w:between w:val="nil"/>
              </w:pBdr>
              <w:jc w:val="both"/>
              <w:rPr>
                <w:rFonts w:asciiTheme="majorHAnsi" w:hAnsiTheme="majorHAnsi" w:cstheme="majorHAnsi"/>
                <w:b/>
                <w:color w:val="202124"/>
                <w:sz w:val="22"/>
                <w:szCs w:val="22"/>
                <w:shd w:val="clear" w:color="auto" w:fill="F8F9FA"/>
                <w:lang w:val="hr-HR"/>
              </w:rPr>
            </w:pPr>
            <w:r w:rsidRPr="00300541">
              <w:rPr>
                <w:rFonts w:asciiTheme="majorHAnsi" w:hAnsiTheme="majorHAnsi" w:cstheme="majorHAnsi"/>
                <w:b/>
                <w:color w:val="000000"/>
                <w:sz w:val="22"/>
                <w:szCs w:val="22"/>
                <w:lang w:val="hr-HR"/>
              </w:rPr>
              <w:t>2.1.3</w:t>
            </w:r>
            <w:r w:rsidRPr="00300541">
              <w:rPr>
                <w:rFonts w:asciiTheme="majorHAnsi" w:hAnsiTheme="majorHAnsi" w:cstheme="majorHAnsi"/>
                <w:b/>
                <w:sz w:val="22"/>
                <w:szCs w:val="22"/>
                <w:lang w:val="hr-HR"/>
              </w:rPr>
              <w:t xml:space="preserve">. </w:t>
            </w:r>
            <w:r w:rsidRPr="00300541">
              <w:rPr>
                <w:rFonts w:asciiTheme="majorHAnsi" w:hAnsiTheme="majorHAnsi" w:cstheme="majorHAnsi"/>
                <w:b/>
                <w:color w:val="202124"/>
                <w:sz w:val="22"/>
                <w:szCs w:val="22"/>
                <w:shd w:val="clear" w:color="auto" w:fill="F8F9FA"/>
                <w:lang w:val="hr-HR"/>
              </w:rPr>
              <w:t>Izvođenje i praćenje kvalitete projekta</w:t>
            </w:r>
          </w:p>
          <w:p w14:paraId="0D084D4D" w14:textId="354A3C02"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 xml:space="preserve">Prije nego što krenu u stvarno pokretanje aktivnosti, </w:t>
            </w:r>
            <w:r w:rsidR="00300541">
              <w:rPr>
                <w:rFonts w:asciiTheme="majorHAnsi" w:hAnsiTheme="majorHAnsi" w:cstheme="majorHAnsi"/>
                <w:color w:val="202124"/>
                <w:sz w:val="22"/>
                <w:szCs w:val="22"/>
                <w:shd w:val="clear" w:color="auto" w:fill="F8F9FA"/>
                <w:lang w:val="hr-HR"/>
              </w:rPr>
              <w:t xml:space="preserve">za projektne menadžere </w:t>
            </w:r>
            <w:r w:rsidRPr="00300541">
              <w:rPr>
                <w:rFonts w:asciiTheme="majorHAnsi" w:hAnsiTheme="majorHAnsi" w:cstheme="majorHAnsi"/>
                <w:color w:val="202124"/>
                <w:sz w:val="22"/>
                <w:szCs w:val="22"/>
                <w:shd w:val="clear" w:color="auto" w:fill="F8F9FA"/>
                <w:lang w:val="hr-HR"/>
              </w:rPr>
              <w:t>ključno je</w:t>
            </w:r>
            <w:r w:rsidRPr="00300541">
              <w:rPr>
                <w:rFonts w:asciiTheme="majorHAnsi" w:hAnsiTheme="majorHAnsi" w:cstheme="majorHAnsi"/>
                <w:color w:val="202124"/>
                <w:sz w:val="22"/>
                <w:szCs w:val="22"/>
                <w:shd w:val="clear" w:color="auto" w:fill="F8F9FA"/>
                <w:lang w:val="hr-HR"/>
              </w:rPr>
              <w:t>:</w:t>
            </w:r>
          </w:p>
          <w:p w14:paraId="5C2C61E1" w14:textId="4A19847E" w:rsidR="00E23AC6" w:rsidRPr="00300541" w:rsidRDefault="000E6372" w:rsidP="00300541">
            <w:pPr>
              <w:numPr>
                <w:ilvl w:val="0"/>
                <w:numId w:val="13"/>
              </w:numPr>
              <w:jc w:val="both"/>
              <w:rPr>
                <w:rFonts w:asciiTheme="majorHAnsi" w:hAnsiTheme="majorHAnsi" w:cstheme="majorHAnsi"/>
                <w:sz w:val="22"/>
                <w:szCs w:val="22"/>
                <w:lang w:val="hr-HR"/>
              </w:rPr>
            </w:pPr>
            <w:r w:rsidRPr="00300541">
              <w:rPr>
                <w:rFonts w:asciiTheme="majorHAnsi" w:hAnsiTheme="majorHAnsi" w:cstheme="majorHAnsi"/>
                <w:color w:val="202124"/>
                <w:sz w:val="22"/>
                <w:szCs w:val="22"/>
                <w:shd w:val="clear" w:color="auto" w:fill="F8F9FA"/>
                <w:lang w:val="hr-HR"/>
              </w:rPr>
              <w:t xml:space="preserve">izvršiti </w:t>
            </w:r>
            <w:r w:rsidRPr="00300541">
              <w:rPr>
                <w:rFonts w:asciiTheme="majorHAnsi" w:hAnsiTheme="majorHAnsi" w:cstheme="majorHAnsi"/>
                <w:color w:val="202124"/>
                <w:sz w:val="22"/>
                <w:szCs w:val="22"/>
                <w:shd w:val="clear" w:color="auto" w:fill="F8F9FA"/>
                <w:lang w:val="hr-HR"/>
              </w:rPr>
              <w:t xml:space="preserve">završni </w:t>
            </w:r>
            <w:r w:rsidR="00300541">
              <w:rPr>
                <w:rFonts w:asciiTheme="majorHAnsi" w:hAnsiTheme="majorHAnsi" w:cstheme="majorHAnsi"/>
                <w:color w:val="202124"/>
                <w:sz w:val="22"/>
                <w:szCs w:val="22"/>
                <w:shd w:val="clear" w:color="auto" w:fill="F8F9FA"/>
                <w:lang w:val="hr-HR"/>
              </w:rPr>
              <w:t>pregled</w:t>
            </w:r>
            <w:r w:rsidRPr="00300541">
              <w:rPr>
                <w:rFonts w:asciiTheme="majorHAnsi" w:hAnsiTheme="majorHAnsi" w:cstheme="majorHAnsi"/>
                <w:color w:val="202124"/>
                <w:sz w:val="22"/>
                <w:szCs w:val="22"/>
                <w:shd w:val="clear" w:color="auto" w:fill="F8F9FA"/>
                <w:lang w:val="hr-HR"/>
              </w:rPr>
              <w:t xml:space="preserve"> planiranih aktivnosti – cjelokupni plan možda treba nekoliko ispravaka/prilagodbi na temelju novih scenarija koji nisu izvorno predviđeni ili su se pojavili nakon početne faze planiranja</w:t>
            </w:r>
          </w:p>
          <w:p w14:paraId="2DB3D014" w14:textId="4FFCC531" w:rsidR="00E23AC6" w:rsidRPr="00300541" w:rsidRDefault="000E6372" w:rsidP="00300541">
            <w:pPr>
              <w:numPr>
                <w:ilvl w:val="0"/>
                <w:numId w:val="13"/>
              </w:numPr>
              <w:jc w:val="both"/>
              <w:rPr>
                <w:rFonts w:asciiTheme="majorHAnsi" w:hAnsiTheme="majorHAnsi" w:cstheme="majorHAnsi"/>
                <w:sz w:val="22"/>
                <w:szCs w:val="22"/>
                <w:lang w:val="hr-HR"/>
              </w:rPr>
            </w:pPr>
            <w:r w:rsidRPr="00300541">
              <w:rPr>
                <w:rFonts w:asciiTheme="majorHAnsi" w:hAnsiTheme="majorHAnsi" w:cstheme="majorHAnsi"/>
                <w:color w:val="202124"/>
                <w:sz w:val="22"/>
                <w:szCs w:val="22"/>
                <w:shd w:val="clear" w:color="auto" w:fill="F8F9FA"/>
                <w:lang w:val="hr-HR"/>
              </w:rPr>
              <w:t>odabrati i rasporediti resurse koji su im potre</w:t>
            </w:r>
            <w:r w:rsidRPr="00300541">
              <w:rPr>
                <w:rFonts w:asciiTheme="majorHAnsi" w:hAnsiTheme="majorHAnsi" w:cstheme="majorHAnsi"/>
                <w:color w:val="202124"/>
                <w:sz w:val="22"/>
                <w:szCs w:val="22"/>
                <w:shd w:val="clear" w:color="auto" w:fill="F8F9FA"/>
                <w:lang w:val="hr-HR"/>
              </w:rPr>
              <w:t xml:space="preserve">bni – pod resursima mislimo na financijske, tehnološke, infrastrukturne i ljudske (tj. kompetencije, </w:t>
            </w:r>
            <w:proofErr w:type="spellStart"/>
            <w:r w:rsidRPr="00300541">
              <w:rPr>
                <w:rFonts w:asciiTheme="majorHAnsi" w:hAnsiTheme="majorHAnsi" w:cstheme="majorHAnsi"/>
                <w:color w:val="202124"/>
                <w:sz w:val="22"/>
                <w:szCs w:val="22"/>
                <w:shd w:val="clear" w:color="auto" w:fill="F8F9FA"/>
                <w:lang w:val="hr-HR"/>
              </w:rPr>
              <w:t>know-how</w:t>
            </w:r>
            <w:proofErr w:type="spellEnd"/>
            <w:r w:rsidRPr="00300541">
              <w:rPr>
                <w:rFonts w:asciiTheme="majorHAnsi" w:hAnsiTheme="majorHAnsi" w:cstheme="majorHAnsi"/>
                <w:color w:val="202124"/>
                <w:sz w:val="22"/>
                <w:szCs w:val="22"/>
                <w:shd w:val="clear" w:color="auto" w:fill="F8F9FA"/>
                <w:lang w:val="hr-HR"/>
              </w:rPr>
              <w:t>, sposobnosti, tehničke vještine itd.</w:t>
            </w:r>
            <w:r w:rsidR="00300541">
              <w:rPr>
                <w:rFonts w:asciiTheme="majorHAnsi" w:hAnsiTheme="majorHAnsi" w:cstheme="majorHAnsi"/>
                <w:color w:val="202124"/>
                <w:sz w:val="22"/>
                <w:szCs w:val="22"/>
                <w:shd w:val="clear" w:color="auto" w:fill="F8F9FA"/>
                <w:lang w:val="hr-HR"/>
              </w:rPr>
              <w:t>)</w:t>
            </w:r>
          </w:p>
          <w:p w14:paraId="664252D9"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197148E5" w14:textId="138F325F"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 xml:space="preserve">Tijekom provedbe projektnih zadataka koji su usmjereni na uvođenje stvarnih rezultata, </w:t>
            </w:r>
            <w:r w:rsidR="00300541">
              <w:rPr>
                <w:rFonts w:asciiTheme="majorHAnsi" w:hAnsiTheme="majorHAnsi" w:cstheme="majorHAnsi"/>
                <w:color w:val="202124"/>
                <w:sz w:val="22"/>
                <w:szCs w:val="22"/>
                <w:shd w:val="clear" w:color="auto" w:fill="F8F9FA"/>
                <w:lang w:val="hr-HR"/>
              </w:rPr>
              <w:t>projektni menadžeri</w:t>
            </w:r>
            <w:r w:rsidRPr="00300541">
              <w:rPr>
                <w:rFonts w:asciiTheme="majorHAnsi" w:hAnsiTheme="majorHAnsi" w:cstheme="majorHAnsi"/>
                <w:color w:val="202124"/>
                <w:sz w:val="22"/>
                <w:szCs w:val="22"/>
                <w:shd w:val="clear" w:color="auto" w:fill="F8F9FA"/>
                <w:lang w:val="hr-HR"/>
              </w:rPr>
              <w:t xml:space="preserve"> provode strogi proces praćenja i evaluacije koji održava prioritete vezane uz osiguranje kvalitete. </w:t>
            </w:r>
            <w:r w:rsidR="00300541">
              <w:rPr>
                <w:rFonts w:asciiTheme="majorHAnsi" w:hAnsiTheme="majorHAnsi" w:cstheme="majorHAnsi"/>
                <w:color w:val="202124"/>
                <w:sz w:val="22"/>
                <w:szCs w:val="22"/>
                <w:shd w:val="clear" w:color="auto" w:fill="F8F9FA"/>
                <w:lang w:val="hr-HR"/>
              </w:rPr>
              <w:t>k</w:t>
            </w:r>
            <w:r w:rsidRPr="00300541">
              <w:rPr>
                <w:rFonts w:asciiTheme="majorHAnsi" w:hAnsiTheme="majorHAnsi" w:cstheme="majorHAnsi"/>
                <w:color w:val="202124"/>
                <w:sz w:val="22"/>
                <w:szCs w:val="22"/>
                <w:shd w:val="clear" w:color="auto" w:fill="F8F9FA"/>
                <w:lang w:val="hr-HR"/>
              </w:rPr>
              <w:t xml:space="preserve">valitativni i kvantitativni </w:t>
            </w:r>
            <w:r w:rsidR="00300541">
              <w:rPr>
                <w:rFonts w:asciiTheme="majorHAnsi" w:hAnsiTheme="majorHAnsi" w:cstheme="majorHAnsi"/>
                <w:color w:val="202124"/>
                <w:sz w:val="22"/>
                <w:szCs w:val="22"/>
                <w:shd w:val="clear" w:color="auto" w:fill="F8F9FA"/>
                <w:lang w:val="hr-HR"/>
              </w:rPr>
              <w:t>ključni pokazatelji uspješnosti</w:t>
            </w:r>
            <w:r w:rsidRPr="00300541">
              <w:rPr>
                <w:rFonts w:asciiTheme="majorHAnsi" w:hAnsiTheme="majorHAnsi" w:cstheme="majorHAnsi"/>
                <w:color w:val="202124"/>
                <w:sz w:val="22"/>
                <w:szCs w:val="22"/>
                <w:shd w:val="clear" w:color="auto" w:fill="F8F9FA"/>
                <w:lang w:val="hr-HR"/>
              </w:rPr>
              <w:t xml:space="preserve"> koji su uključ</w:t>
            </w:r>
            <w:r w:rsidRPr="00300541">
              <w:rPr>
                <w:rFonts w:asciiTheme="majorHAnsi" w:hAnsiTheme="majorHAnsi" w:cstheme="majorHAnsi"/>
                <w:color w:val="202124"/>
                <w:sz w:val="22"/>
                <w:szCs w:val="22"/>
                <w:shd w:val="clear" w:color="auto" w:fill="F8F9FA"/>
                <w:lang w:val="hr-HR"/>
              </w:rPr>
              <w:t xml:space="preserve">eni u Plan </w:t>
            </w:r>
            <w:r w:rsidR="00300541">
              <w:rPr>
                <w:rFonts w:asciiTheme="majorHAnsi" w:hAnsiTheme="majorHAnsi" w:cstheme="majorHAnsi"/>
                <w:color w:val="202124"/>
                <w:sz w:val="22"/>
                <w:szCs w:val="22"/>
                <w:shd w:val="clear" w:color="auto" w:fill="F8F9FA"/>
                <w:lang w:val="hr-HR"/>
              </w:rPr>
              <w:t>projektnog menadžmenta</w:t>
            </w:r>
            <w:r w:rsidRPr="00300541">
              <w:rPr>
                <w:rFonts w:asciiTheme="majorHAnsi" w:hAnsiTheme="majorHAnsi" w:cstheme="majorHAnsi"/>
                <w:color w:val="202124"/>
                <w:sz w:val="22"/>
                <w:szCs w:val="22"/>
                <w:shd w:val="clear" w:color="auto" w:fill="F8F9FA"/>
                <w:lang w:val="hr-HR"/>
              </w:rPr>
              <w:t xml:space="preserve"> uspoređu</w:t>
            </w:r>
            <w:r w:rsidR="00B91869">
              <w:rPr>
                <w:rFonts w:asciiTheme="majorHAnsi" w:hAnsiTheme="majorHAnsi" w:cstheme="majorHAnsi"/>
                <w:color w:val="202124"/>
                <w:sz w:val="22"/>
                <w:szCs w:val="22"/>
                <w:shd w:val="clear" w:color="auto" w:fill="F8F9FA"/>
                <w:lang w:val="hr-HR"/>
              </w:rPr>
              <w:t>jući</w:t>
            </w:r>
            <w:r w:rsidRPr="00300541">
              <w:rPr>
                <w:rFonts w:asciiTheme="majorHAnsi" w:hAnsiTheme="majorHAnsi" w:cstheme="majorHAnsi"/>
                <w:color w:val="202124"/>
                <w:sz w:val="22"/>
                <w:szCs w:val="22"/>
                <w:shd w:val="clear" w:color="auto" w:fill="F8F9FA"/>
                <w:lang w:val="hr-HR"/>
              </w:rPr>
              <w:t xml:space="preserve"> s konkretnim ostvarenim rezultatima.</w:t>
            </w:r>
          </w:p>
          <w:p w14:paraId="2A06288C" w14:textId="77777777" w:rsidR="00E23AC6" w:rsidRPr="00300541" w:rsidRDefault="00E23AC6" w:rsidP="00300541">
            <w:pPr>
              <w:jc w:val="both"/>
              <w:rPr>
                <w:rFonts w:asciiTheme="majorHAnsi" w:hAnsiTheme="majorHAnsi" w:cstheme="majorHAnsi"/>
                <w:color w:val="202124"/>
                <w:sz w:val="22"/>
                <w:szCs w:val="22"/>
                <w:shd w:val="clear" w:color="auto" w:fill="F8F9FA"/>
                <w:lang w:val="hr-HR"/>
              </w:rPr>
            </w:pPr>
          </w:p>
          <w:p w14:paraId="494E54E8" w14:textId="77777777" w:rsidR="00E23AC6" w:rsidRPr="00300541" w:rsidRDefault="000E6372" w:rsidP="00300541">
            <w:pPr>
              <w:jc w:val="both"/>
              <w:rPr>
                <w:rFonts w:asciiTheme="majorHAnsi" w:hAnsiTheme="majorHAnsi" w:cstheme="majorHAnsi"/>
                <w:color w:val="202124"/>
                <w:sz w:val="22"/>
                <w:szCs w:val="22"/>
                <w:shd w:val="clear" w:color="auto" w:fill="F8F9FA"/>
                <w:lang w:val="hr-HR"/>
              </w:rPr>
            </w:pPr>
            <w:r w:rsidRPr="00300541">
              <w:rPr>
                <w:rFonts w:asciiTheme="majorHAnsi" w:hAnsiTheme="majorHAnsi" w:cstheme="majorHAnsi"/>
                <w:color w:val="202124"/>
                <w:sz w:val="22"/>
                <w:szCs w:val="22"/>
                <w:shd w:val="clear" w:color="auto" w:fill="F8F9FA"/>
                <w:lang w:val="hr-HR"/>
              </w:rPr>
              <w:t>Svaka neusklađenost odmah se rješava korektivnim mjerama kako bi se izvedba tima uskladila sa željenim standardima.</w:t>
            </w:r>
          </w:p>
          <w:p w14:paraId="1ABD77CA" w14:textId="77777777" w:rsidR="00E23AC6" w:rsidRPr="00300541" w:rsidRDefault="00E23AC6" w:rsidP="00300541">
            <w:pPr>
              <w:pBdr>
                <w:top w:val="nil"/>
                <w:left w:val="nil"/>
                <w:bottom w:val="nil"/>
                <w:right w:val="nil"/>
                <w:between w:val="nil"/>
              </w:pBdr>
              <w:jc w:val="both"/>
              <w:rPr>
                <w:rFonts w:asciiTheme="majorHAnsi" w:hAnsiTheme="majorHAnsi" w:cstheme="majorHAnsi"/>
                <w:sz w:val="22"/>
                <w:szCs w:val="22"/>
                <w:lang w:val="hr-HR"/>
              </w:rPr>
            </w:pPr>
          </w:p>
          <w:p w14:paraId="71A94E01" w14:textId="77777777" w:rsidR="00E23AC6" w:rsidRPr="00300541" w:rsidRDefault="000E6372" w:rsidP="00300541">
            <w:pPr>
              <w:pBdr>
                <w:top w:val="nil"/>
                <w:left w:val="nil"/>
                <w:bottom w:val="nil"/>
                <w:right w:val="nil"/>
                <w:between w:val="nil"/>
              </w:pBdr>
              <w:jc w:val="both"/>
              <w:rPr>
                <w:rFonts w:asciiTheme="majorHAnsi" w:eastAsia="Arial" w:hAnsiTheme="majorHAnsi" w:cstheme="majorHAnsi"/>
                <w:color w:val="202124"/>
                <w:sz w:val="22"/>
                <w:szCs w:val="22"/>
                <w:shd w:val="clear" w:color="auto" w:fill="F8F9FA"/>
                <w:lang w:val="hr-HR"/>
              </w:rPr>
            </w:pPr>
            <w:r w:rsidRPr="00300541">
              <w:rPr>
                <w:rFonts w:asciiTheme="majorHAnsi" w:eastAsia="Arial" w:hAnsiTheme="majorHAnsi" w:cstheme="majorHAnsi"/>
                <w:color w:val="202124"/>
                <w:sz w:val="22"/>
                <w:szCs w:val="22"/>
                <w:shd w:val="clear" w:color="auto" w:fill="F8F9FA"/>
                <w:lang w:val="hr-HR"/>
              </w:rPr>
              <w:t>Proces evaluacije može imati dva oblika:</w:t>
            </w:r>
          </w:p>
          <w:p w14:paraId="521A0C86" w14:textId="77777777" w:rsidR="00E23AC6" w:rsidRPr="00300541" w:rsidRDefault="000E6372" w:rsidP="00300541">
            <w:pPr>
              <w:numPr>
                <w:ilvl w:val="0"/>
                <w:numId w:val="15"/>
              </w:numPr>
              <w:jc w:val="both"/>
              <w:rPr>
                <w:rFonts w:asciiTheme="majorHAnsi" w:hAnsiTheme="majorHAnsi" w:cstheme="majorHAnsi"/>
                <w:sz w:val="22"/>
                <w:szCs w:val="22"/>
                <w:lang w:val="hr-HR"/>
              </w:rPr>
            </w:pPr>
            <w:r w:rsidRPr="00300541">
              <w:rPr>
                <w:rFonts w:asciiTheme="majorHAnsi" w:hAnsiTheme="majorHAnsi" w:cstheme="majorHAnsi"/>
                <w:color w:val="202124"/>
                <w:sz w:val="22"/>
                <w:szCs w:val="22"/>
                <w:shd w:val="clear" w:color="auto" w:fill="F8F9FA"/>
                <w:lang w:val="hr-HR"/>
              </w:rPr>
              <w:t>Formativni – tekući i „dnevni“ proces evaluacije, koji obično provode viši članovi osoblja, voditelji zadataka, uključeni članovi.</w:t>
            </w:r>
          </w:p>
          <w:p w14:paraId="4C5F5588" w14:textId="0293EBB4" w:rsidR="00E23AC6" w:rsidRPr="00300541" w:rsidRDefault="00B91869" w:rsidP="00300541">
            <w:pPr>
              <w:numPr>
                <w:ilvl w:val="0"/>
                <w:numId w:val="15"/>
              </w:numPr>
              <w:pBdr>
                <w:top w:val="nil"/>
                <w:left w:val="nil"/>
                <w:bottom w:val="nil"/>
                <w:right w:val="nil"/>
                <w:between w:val="nil"/>
              </w:pBdr>
              <w:jc w:val="both"/>
              <w:rPr>
                <w:rFonts w:asciiTheme="majorHAnsi" w:hAnsiTheme="majorHAnsi" w:cstheme="majorHAnsi"/>
                <w:sz w:val="22"/>
                <w:szCs w:val="22"/>
                <w:lang w:val="hr-HR"/>
              </w:rPr>
            </w:pPr>
            <w:r>
              <w:rPr>
                <w:rFonts w:asciiTheme="majorHAnsi" w:eastAsia="Arial" w:hAnsiTheme="majorHAnsi" w:cstheme="majorHAnsi"/>
                <w:color w:val="202124"/>
                <w:sz w:val="22"/>
                <w:szCs w:val="22"/>
                <w:shd w:val="clear" w:color="auto" w:fill="F8F9FA"/>
                <w:lang w:val="hr-HR"/>
              </w:rPr>
              <w:t>Zbirni</w:t>
            </w:r>
            <w:r w:rsidR="000E6372" w:rsidRPr="00300541">
              <w:rPr>
                <w:rFonts w:asciiTheme="majorHAnsi" w:eastAsia="Arial" w:hAnsiTheme="majorHAnsi" w:cstheme="majorHAnsi"/>
                <w:color w:val="202124"/>
                <w:sz w:val="22"/>
                <w:szCs w:val="22"/>
                <w:shd w:val="clear" w:color="auto" w:fill="F8F9FA"/>
                <w:lang w:val="hr-HR"/>
              </w:rPr>
              <w:t xml:space="preserve"> – nakon završetka ključnih projektnih prekretnica kako bi se bolje promiš</w:t>
            </w:r>
            <w:r w:rsidR="000E6372" w:rsidRPr="00300541">
              <w:rPr>
                <w:rFonts w:asciiTheme="majorHAnsi" w:eastAsia="Arial" w:hAnsiTheme="majorHAnsi" w:cstheme="majorHAnsi"/>
                <w:color w:val="202124"/>
                <w:sz w:val="22"/>
                <w:szCs w:val="22"/>
                <w:shd w:val="clear" w:color="auto" w:fill="F8F9FA"/>
                <w:lang w:val="hr-HR"/>
              </w:rPr>
              <w:t>ljale naučene lekcije i zaključci iz prethodnog ciklusa provedbe.</w:t>
            </w:r>
          </w:p>
          <w:p w14:paraId="2B540E3B"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52B2A601" w14:textId="490ACB72" w:rsidR="00E23AC6" w:rsidRPr="00300541" w:rsidRDefault="000E6372" w:rsidP="00300541">
            <w:pPr>
              <w:pBdr>
                <w:top w:val="nil"/>
                <w:left w:val="nil"/>
                <w:bottom w:val="nil"/>
                <w:right w:val="nil"/>
                <w:between w:val="nil"/>
              </w:pBdr>
              <w:jc w:val="both"/>
              <w:rPr>
                <w:rFonts w:asciiTheme="majorHAnsi" w:eastAsia="Arial" w:hAnsiTheme="majorHAnsi" w:cstheme="majorHAnsi"/>
                <w:color w:val="202124"/>
                <w:sz w:val="22"/>
                <w:szCs w:val="22"/>
                <w:shd w:val="clear" w:color="auto" w:fill="F8F9FA"/>
                <w:lang w:val="hr-HR"/>
              </w:rPr>
            </w:pPr>
            <w:r w:rsidRPr="00300541">
              <w:rPr>
                <w:rFonts w:asciiTheme="majorHAnsi" w:eastAsia="Arial" w:hAnsiTheme="majorHAnsi" w:cstheme="majorHAnsi"/>
                <w:color w:val="202124"/>
                <w:sz w:val="22"/>
                <w:szCs w:val="22"/>
                <w:shd w:val="clear" w:color="auto" w:fill="F8F9FA"/>
                <w:lang w:val="hr-HR"/>
              </w:rPr>
              <w:t xml:space="preserve">Prekretnice predstavljaju </w:t>
            </w:r>
            <w:r w:rsidR="005B314A">
              <w:rPr>
                <w:rFonts w:asciiTheme="majorHAnsi" w:eastAsia="Arial" w:hAnsiTheme="majorHAnsi" w:cstheme="majorHAnsi"/>
                <w:color w:val="202124"/>
                <w:sz w:val="22"/>
                <w:szCs w:val="22"/>
                <w:shd w:val="clear" w:color="auto" w:fill="F8F9FA"/>
                <w:lang w:val="hr-HR"/>
              </w:rPr>
              <w:t>glavno</w:t>
            </w:r>
            <w:r w:rsidRPr="00300541">
              <w:rPr>
                <w:rFonts w:asciiTheme="majorHAnsi" w:eastAsia="Arial" w:hAnsiTheme="majorHAnsi" w:cstheme="majorHAnsi"/>
                <w:color w:val="202124"/>
                <w:sz w:val="22"/>
                <w:szCs w:val="22"/>
                <w:shd w:val="clear" w:color="auto" w:fill="F8F9FA"/>
                <w:lang w:val="hr-HR"/>
              </w:rPr>
              <w:t xml:space="preserve"> postignuće vašeg projekta – obično, formalni završetak/finalizacija </w:t>
            </w:r>
            <w:r w:rsidR="00B91869">
              <w:rPr>
                <w:rFonts w:asciiTheme="majorHAnsi" w:eastAsia="Arial" w:hAnsiTheme="majorHAnsi" w:cstheme="majorHAnsi"/>
                <w:color w:val="202124"/>
                <w:sz w:val="22"/>
                <w:szCs w:val="22"/>
                <w:shd w:val="clear" w:color="auto" w:fill="F8F9FA"/>
                <w:lang w:val="hr-HR"/>
              </w:rPr>
              <w:t>radnog paketa.</w:t>
            </w:r>
          </w:p>
          <w:p w14:paraId="2A9761E9" w14:textId="77777777" w:rsidR="00E23AC6" w:rsidRPr="00300541" w:rsidRDefault="00E23AC6" w:rsidP="00300541">
            <w:pPr>
              <w:pBdr>
                <w:top w:val="nil"/>
                <w:left w:val="nil"/>
                <w:bottom w:val="nil"/>
                <w:right w:val="nil"/>
                <w:between w:val="nil"/>
              </w:pBdr>
              <w:jc w:val="both"/>
              <w:rPr>
                <w:rFonts w:asciiTheme="majorHAnsi" w:hAnsiTheme="majorHAnsi" w:cstheme="majorHAnsi"/>
                <w:sz w:val="22"/>
                <w:szCs w:val="22"/>
                <w:lang w:val="hr-HR"/>
              </w:rPr>
            </w:pPr>
          </w:p>
          <w:p w14:paraId="228020F3" w14:textId="28C7C95F" w:rsidR="00E23AC6" w:rsidRPr="00300541" w:rsidRDefault="000E6372" w:rsidP="00300541">
            <w:p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 xml:space="preserve">U projektu može postojati (i </w:t>
            </w:r>
            <w:r w:rsidR="00B91869">
              <w:rPr>
                <w:rFonts w:asciiTheme="majorHAnsi" w:hAnsiTheme="majorHAnsi" w:cstheme="majorHAnsi"/>
                <w:sz w:val="22"/>
                <w:szCs w:val="22"/>
                <w:lang w:val="hr-HR"/>
              </w:rPr>
              <w:t>trebalo bi</w:t>
            </w:r>
            <w:r w:rsidRPr="00300541">
              <w:rPr>
                <w:rFonts w:asciiTheme="majorHAnsi" w:hAnsiTheme="majorHAnsi" w:cstheme="majorHAnsi"/>
                <w:sz w:val="22"/>
                <w:szCs w:val="22"/>
                <w:lang w:val="hr-HR"/>
              </w:rPr>
              <w:t>) više od jedne prekretnice, iskoristite ovaj trenutak da napravite pauzu kako biste:</w:t>
            </w:r>
          </w:p>
          <w:p w14:paraId="287CC7F2" w14:textId="71BBF9F6" w:rsidR="00E23AC6" w:rsidRPr="00300541" w:rsidRDefault="000E6372" w:rsidP="00300541">
            <w:pPr>
              <w:numPr>
                <w:ilvl w:val="0"/>
                <w:numId w:val="19"/>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Razmisli</w:t>
            </w:r>
            <w:r w:rsidR="00B91869">
              <w:rPr>
                <w:rFonts w:asciiTheme="majorHAnsi" w:hAnsiTheme="majorHAnsi" w:cstheme="majorHAnsi"/>
                <w:sz w:val="22"/>
                <w:szCs w:val="22"/>
                <w:lang w:val="hr-HR"/>
              </w:rPr>
              <w:t>li</w:t>
            </w:r>
            <w:r w:rsidRPr="00300541">
              <w:rPr>
                <w:rFonts w:asciiTheme="majorHAnsi" w:hAnsiTheme="majorHAnsi" w:cstheme="majorHAnsi"/>
                <w:sz w:val="22"/>
                <w:szCs w:val="22"/>
                <w:lang w:val="hr-HR"/>
              </w:rPr>
              <w:t xml:space="preserve"> o onome št</w:t>
            </w:r>
            <w:r w:rsidRPr="00300541">
              <w:rPr>
                <w:rFonts w:asciiTheme="majorHAnsi" w:hAnsiTheme="majorHAnsi" w:cstheme="majorHAnsi"/>
                <w:sz w:val="22"/>
                <w:szCs w:val="22"/>
                <w:lang w:val="hr-HR"/>
              </w:rPr>
              <w:t xml:space="preserve">o je do sada postignuto – </w:t>
            </w:r>
            <w:r w:rsidR="00B91869" w:rsidRPr="00B91869">
              <w:rPr>
                <w:rFonts w:asciiTheme="majorHAnsi" w:hAnsiTheme="majorHAnsi" w:cstheme="majorHAnsi"/>
                <w:b/>
                <w:bCs/>
                <w:sz w:val="22"/>
                <w:szCs w:val="22"/>
                <w:lang w:val="hr-HR"/>
              </w:rPr>
              <w:t>kvalitativno i kvantitativno</w:t>
            </w:r>
          </w:p>
          <w:p w14:paraId="560F5532" w14:textId="4C80A85B" w:rsidR="00E23AC6" w:rsidRPr="00300541" w:rsidRDefault="000E6372" w:rsidP="00300541">
            <w:pPr>
              <w:numPr>
                <w:ilvl w:val="0"/>
                <w:numId w:val="19"/>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Planira</w:t>
            </w:r>
            <w:r w:rsidR="00B804D7">
              <w:rPr>
                <w:rFonts w:asciiTheme="majorHAnsi" w:hAnsiTheme="majorHAnsi" w:cstheme="majorHAnsi"/>
                <w:sz w:val="22"/>
                <w:szCs w:val="22"/>
                <w:lang w:val="hr-HR"/>
              </w:rPr>
              <w:t>li</w:t>
            </w:r>
            <w:r w:rsidRPr="00300541">
              <w:rPr>
                <w:rFonts w:asciiTheme="majorHAnsi" w:hAnsiTheme="majorHAnsi" w:cstheme="majorHAnsi"/>
                <w:sz w:val="22"/>
                <w:szCs w:val="22"/>
                <w:lang w:val="hr-HR"/>
              </w:rPr>
              <w:t xml:space="preserve"> i implementira</w:t>
            </w:r>
            <w:r w:rsidR="00B804D7">
              <w:rPr>
                <w:rFonts w:asciiTheme="majorHAnsi" w:hAnsiTheme="majorHAnsi" w:cstheme="majorHAnsi"/>
                <w:sz w:val="22"/>
                <w:szCs w:val="22"/>
                <w:lang w:val="hr-HR"/>
              </w:rPr>
              <w:t>li</w:t>
            </w:r>
            <w:r w:rsidRPr="00300541">
              <w:rPr>
                <w:rFonts w:asciiTheme="majorHAnsi" w:hAnsiTheme="majorHAnsi" w:cstheme="majorHAnsi"/>
                <w:sz w:val="22"/>
                <w:szCs w:val="22"/>
                <w:lang w:val="hr-HR"/>
              </w:rPr>
              <w:t xml:space="preserve"> </w:t>
            </w:r>
            <w:r w:rsidRPr="00B804D7">
              <w:rPr>
                <w:rFonts w:asciiTheme="majorHAnsi" w:hAnsiTheme="majorHAnsi" w:cstheme="majorHAnsi"/>
                <w:b/>
                <w:bCs/>
                <w:sz w:val="22"/>
                <w:szCs w:val="22"/>
                <w:lang w:val="hr-HR"/>
              </w:rPr>
              <w:t>kratku komunikacijsku strategiju</w:t>
            </w:r>
            <w:r w:rsidRPr="00300541">
              <w:rPr>
                <w:rFonts w:asciiTheme="majorHAnsi" w:hAnsiTheme="majorHAnsi" w:cstheme="majorHAnsi"/>
                <w:sz w:val="22"/>
                <w:szCs w:val="22"/>
                <w:lang w:val="hr-HR"/>
              </w:rPr>
              <w:t xml:space="preserve"> za v</w:t>
            </w:r>
            <w:r w:rsidR="00C5769F">
              <w:rPr>
                <w:rFonts w:asciiTheme="majorHAnsi" w:hAnsiTheme="majorHAnsi" w:cstheme="majorHAnsi"/>
                <w:sz w:val="22"/>
                <w:szCs w:val="22"/>
                <w:lang w:val="hr-HR"/>
              </w:rPr>
              <w:t>rednovanje</w:t>
            </w:r>
            <w:r w:rsidRPr="00300541">
              <w:rPr>
                <w:rFonts w:asciiTheme="majorHAnsi" w:hAnsiTheme="majorHAnsi" w:cstheme="majorHAnsi"/>
                <w:sz w:val="22"/>
                <w:szCs w:val="22"/>
                <w:lang w:val="hr-HR"/>
              </w:rPr>
              <w:t xml:space="preserve"> rezultata</w:t>
            </w:r>
          </w:p>
          <w:p w14:paraId="2544478B" w14:textId="415D690D" w:rsidR="00E23AC6" w:rsidRPr="00300541" w:rsidRDefault="000E6372" w:rsidP="00300541">
            <w:pPr>
              <w:numPr>
                <w:ilvl w:val="0"/>
                <w:numId w:val="19"/>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Poveća</w:t>
            </w:r>
            <w:r w:rsidR="00B804D7">
              <w:rPr>
                <w:rFonts w:asciiTheme="majorHAnsi" w:hAnsiTheme="majorHAnsi" w:cstheme="majorHAnsi"/>
                <w:sz w:val="22"/>
                <w:szCs w:val="22"/>
                <w:lang w:val="hr-HR"/>
              </w:rPr>
              <w:t>li</w:t>
            </w:r>
            <w:r w:rsidRPr="00300541">
              <w:rPr>
                <w:rFonts w:asciiTheme="majorHAnsi" w:hAnsiTheme="majorHAnsi" w:cstheme="majorHAnsi"/>
                <w:sz w:val="22"/>
                <w:szCs w:val="22"/>
                <w:lang w:val="hr-HR"/>
              </w:rPr>
              <w:t xml:space="preserve"> svoju krivulju učenja – pregleda</w:t>
            </w:r>
            <w:r w:rsidR="00B804D7">
              <w:rPr>
                <w:rFonts w:asciiTheme="majorHAnsi" w:hAnsiTheme="majorHAnsi" w:cstheme="majorHAnsi"/>
                <w:sz w:val="22"/>
                <w:szCs w:val="22"/>
                <w:lang w:val="hr-HR"/>
              </w:rPr>
              <w:t>li</w:t>
            </w:r>
            <w:r w:rsidRPr="00300541">
              <w:rPr>
                <w:rFonts w:asciiTheme="majorHAnsi" w:hAnsiTheme="majorHAnsi" w:cstheme="majorHAnsi"/>
                <w:sz w:val="22"/>
                <w:szCs w:val="22"/>
                <w:lang w:val="hr-HR"/>
              </w:rPr>
              <w:t xml:space="preserve"> naučene lekcije</w:t>
            </w:r>
          </w:p>
          <w:p w14:paraId="477953F2" w14:textId="0F780F21" w:rsidR="00E23AC6" w:rsidRPr="00300541" w:rsidRDefault="000E6372" w:rsidP="00300541">
            <w:pPr>
              <w:numPr>
                <w:ilvl w:val="0"/>
                <w:numId w:val="19"/>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Prati</w:t>
            </w:r>
            <w:r w:rsidR="00B804D7">
              <w:rPr>
                <w:rFonts w:asciiTheme="majorHAnsi" w:hAnsiTheme="majorHAnsi" w:cstheme="majorHAnsi"/>
                <w:sz w:val="22"/>
                <w:szCs w:val="22"/>
                <w:lang w:val="hr-HR"/>
              </w:rPr>
              <w:t>li</w:t>
            </w:r>
            <w:r w:rsidRPr="00300541">
              <w:rPr>
                <w:rFonts w:asciiTheme="majorHAnsi" w:hAnsiTheme="majorHAnsi" w:cstheme="majorHAnsi"/>
                <w:sz w:val="22"/>
                <w:szCs w:val="22"/>
                <w:lang w:val="hr-HR"/>
              </w:rPr>
              <w:t xml:space="preserve"> dobrobit svog tima – stres je podmukli neprijatelj, njegovi učinci </w:t>
            </w:r>
            <w:r w:rsidR="005B314A">
              <w:rPr>
                <w:rFonts w:asciiTheme="majorHAnsi" w:hAnsiTheme="majorHAnsi" w:cstheme="majorHAnsi"/>
                <w:sz w:val="22"/>
                <w:szCs w:val="22"/>
                <w:lang w:val="hr-HR"/>
              </w:rPr>
              <w:t>očituju</w:t>
            </w:r>
            <w:r w:rsidR="00B804D7">
              <w:rPr>
                <w:rFonts w:asciiTheme="majorHAnsi" w:hAnsiTheme="majorHAnsi" w:cstheme="majorHAnsi"/>
                <w:sz w:val="22"/>
                <w:szCs w:val="22"/>
                <w:lang w:val="hr-HR"/>
              </w:rPr>
              <w:t xml:space="preserve"> se tijekom vremena…</w:t>
            </w:r>
          </w:p>
          <w:p w14:paraId="14964A73"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64B2E7F4" w14:textId="27A071D0" w:rsidR="00E23AC6" w:rsidRPr="00300541" w:rsidRDefault="000E6372" w:rsidP="00300541">
            <w:p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b/>
                <w:color w:val="000000"/>
                <w:sz w:val="22"/>
                <w:szCs w:val="22"/>
                <w:lang w:val="hr-HR"/>
              </w:rPr>
              <w:t xml:space="preserve">2.1.4. </w:t>
            </w:r>
            <w:r w:rsidR="00B804D7">
              <w:rPr>
                <w:rFonts w:asciiTheme="majorHAnsi" w:hAnsiTheme="majorHAnsi" w:cstheme="majorHAnsi"/>
                <w:b/>
                <w:sz w:val="22"/>
                <w:szCs w:val="22"/>
                <w:lang w:val="hr-HR"/>
              </w:rPr>
              <w:t>Poprečne</w:t>
            </w:r>
            <w:r w:rsidRPr="00300541">
              <w:rPr>
                <w:rFonts w:asciiTheme="majorHAnsi" w:hAnsiTheme="majorHAnsi" w:cstheme="majorHAnsi"/>
                <w:b/>
                <w:sz w:val="22"/>
                <w:szCs w:val="22"/>
                <w:lang w:val="hr-HR"/>
              </w:rPr>
              <w:t xml:space="preserve"> aktivnosti: što je zajedničko svim projektima</w:t>
            </w:r>
          </w:p>
          <w:p w14:paraId="3E79751A" w14:textId="77777777" w:rsidR="00E23AC6" w:rsidRPr="00300541" w:rsidRDefault="000E6372" w:rsidP="00300541">
            <w:pPr>
              <w:numPr>
                <w:ilvl w:val="0"/>
                <w:numId w:val="22"/>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KOMUNIKACIJA</w:t>
            </w:r>
          </w:p>
          <w:p w14:paraId="548E2AC7" w14:textId="77777777" w:rsidR="00E23AC6" w:rsidRPr="00300541" w:rsidRDefault="000E6372" w:rsidP="00300541">
            <w:pPr>
              <w:pBdr>
                <w:top w:val="nil"/>
                <w:left w:val="nil"/>
                <w:bottom w:val="nil"/>
                <w:right w:val="nil"/>
                <w:between w:val="nil"/>
              </w:pBdr>
              <w:ind w:left="720"/>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S komunikacijskim radnim paketom obično upućujemo na komunikacijske aktivnosti koje podržavaju dinamiku suradnje - unutar i izvan projektnog tima ili organizacije:</w:t>
            </w:r>
          </w:p>
          <w:p w14:paraId="6D0C074E" w14:textId="77777777" w:rsidR="00E23AC6" w:rsidRPr="00300541" w:rsidRDefault="000E6372" w:rsidP="00300541">
            <w:pPr>
              <w:numPr>
                <w:ilvl w:val="0"/>
                <w:numId w:val="1"/>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Upravljanje ljudima i HR</w:t>
            </w:r>
          </w:p>
          <w:p w14:paraId="01813493" w14:textId="77777777" w:rsidR="00E23AC6" w:rsidRPr="00300541" w:rsidRDefault="000E6372" w:rsidP="00300541">
            <w:pPr>
              <w:numPr>
                <w:ilvl w:val="0"/>
                <w:numId w:val="1"/>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Koordinacija među članovima projekta</w:t>
            </w:r>
          </w:p>
          <w:p w14:paraId="54CA9AFB" w14:textId="3A6E7D72" w:rsidR="00E23AC6" w:rsidRPr="00300541" w:rsidRDefault="000E6372" w:rsidP="00300541">
            <w:pPr>
              <w:numPr>
                <w:ilvl w:val="0"/>
                <w:numId w:val="1"/>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 xml:space="preserve">Upravljanje </w:t>
            </w:r>
            <w:r w:rsidR="00B804D7">
              <w:rPr>
                <w:rFonts w:asciiTheme="majorHAnsi" w:hAnsiTheme="majorHAnsi" w:cstheme="majorHAnsi"/>
                <w:sz w:val="22"/>
                <w:szCs w:val="22"/>
                <w:lang w:val="hr-HR"/>
              </w:rPr>
              <w:t>dionicima</w:t>
            </w:r>
            <w:r w:rsidRPr="00300541">
              <w:rPr>
                <w:rFonts w:asciiTheme="majorHAnsi" w:hAnsiTheme="majorHAnsi" w:cstheme="majorHAnsi"/>
                <w:sz w:val="22"/>
                <w:szCs w:val="22"/>
                <w:lang w:val="hr-HR"/>
              </w:rPr>
              <w:t xml:space="preserve"> – identif</w:t>
            </w:r>
            <w:r w:rsidRPr="00300541">
              <w:rPr>
                <w:rFonts w:asciiTheme="majorHAnsi" w:hAnsiTheme="majorHAnsi" w:cstheme="majorHAnsi"/>
                <w:sz w:val="22"/>
                <w:szCs w:val="22"/>
                <w:lang w:val="hr-HR"/>
              </w:rPr>
              <w:t>ikacija i angažman</w:t>
            </w:r>
          </w:p>
          <w:p w14:paraId="7BA87622" w14:textId="77777777" w:rsidR="00E23AC6" w:rsidRPr="00300541" w:rsidRDefault="000E6372" w:rsidP="00300541">
            <w:pPr>
              <w:numPr>
                <w:ilvl w:val="0"/>
                <w:numId w:val="1"/>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lastRenderedPageBreak/>
              <w:t>Doseg i vidljivost rezultata projekta</w:t>
            </w:r>
          </w:p>
          <w:p w14:paraId="08C8F1B0" w14:textId="00FEF492" w:rsidR="00E23AC6" w:rsidRPr="00300541" w:rsidRDefault="000E6372" w:rsidP="00300541">
            <w:pPr>
              <w:numPr>
                <w:ilvl w:val="0"/>
                <w:numId w:val="1"/>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V</w:t>
            </w:r>
            <w:r w:rsidR="00C5769F">
              <w:rPr>
                <w:rFonts w:asciiTheme="majorHAnsi" w:hAnsiTheme="majorHAnsi" w:cstheme="majorHAnsi"/>
                <w:sz w:val="22"/>
                <w:szCs w:val="22"/>
                <w:lang w:val="hr-HR"/>
              </w:rPr>
              <w:t>rednovanje</w:t>
            </w:r>
            <w:r w:rsidRPr="00300541">
              <w:rPr>
                <w:rFonts w:asciiTheme="majorHAnsi" w:hAnsiTheme="majorHAnsi" w:cstheme="majorHAnsi"/>
                <w:sz w:val="22"/>
                <w:szCs w:val="22"/>
                <w:lang w:val="hr-HR"/>
              </w:rPr>
              <w:t xml:space="preserve"> dobrih praksi, uspjeha i postignuća</w:t>
            </w:r>
          </w:p>
          <w:p w14:paraId="1FEC9FD1" w14:textId="77777777" w:rsidR="00E23AC6" w:rsidRPr="00300541" w:rsidRDefault="00E23AC6" w:rsidP="00300541">
            <w:pPr>
              <w:pBdr>
                <w:top w:val="nil"/>
                <w:left w:val="nil"/>
                <w:bottom w:val="nil"/>
                <w:right w:val="nil"/>
                <w:between w:val="nil"/>
              </w:pBdr>
              <w:ind w:left="1440"/>
              <w:jc w:val="both"/>
              <w:rPr>
                <w:rFonts w:asciiTheme="majorHAnsi" w:hAnsiTheme="majorHAnsi" w:cstheme="majorHAnsi"/>
                <w:color w:val="000000"/>
                <w:sz w:val="22"/>
                <w:szCs w:val="22"/>
                <w:lang w:val="hr-HR"/>
              </w:rPr>
            </w:pPr>
          </w:p>
          <w:p w14:paraId="2E10D191" w14:textId="77777777" w:rsidR="00903A77" w:rsidRDefault="00903A77" w:rsidP="00300541">
            <w:pPr>
              <w:numPr>
                <w:ilvl w:val="0"/>
                <w:numId w:val="22"/>
              </w:numPr>
              <w:pBdr>
                <w:top w:val="nil"/>
                <w:left w:val="nil"/>
                <w:bottom w:val="nil"/>
                <w:right w:val="nil"/>
                <w:between w:val="nil"/>
              </w:pBdr>
              <w:jc w:val="both"/>
              <w:rPr>
                <w:rFonts w:asciiTheme="majorHAnsi" w:hAnsiTheme="majorHAnsi" w:cstheme="majorHAnsi"/>
                <w:color w:val="000000"/>
                <w:sz w:val="22"/>
                <w:szCs w:val="22"/>
                <w:lang w:val="hr-HR"/>
              </w:rPr>
            </w:pPr>
            <w:r>
              <w:rPr>
                <w:rFonts w:asciiTheme="majorHAnsi" w:hAnsiTheme="majorHAnsi" w:cstheme="majorHAnsi"/>
                <w:sz w:val="22"/>
                <w:szCs w:val="22"/>
                <w:lang w:val="hr-HR"/>
              </w:rPr>
              <w:t>PROJEKTNI MENADŽMENT</w:t>
            </w:r>
          </w:p>
          <w:p w14:paraId="67EF72F9" w14:textId="7E90EB52" w:rsidR="00E23AC6" w:rsidRPr="00903A77" w:rsidRDefault="00903A77" w:rsidP="00903A77">
            <w:pPr>
              <w:pBdr>
                <w:top w:val="nil"/>
                <w:left w:val="nil"/>
                <w:bottom w:val="nil"/>
                <w:right w:val="nil"/>
                <w:between w:val="nil"/>
              </w:pBdr>
              <w:ind w:left="720"/>
              <w:jc w:val="both"/>
              <w:rPr>
                <w:rFonts w:asciiTheme="majorHAnsi" w:hAnsiTheme="majorHAnsi" w:cstheme="majorHAnsi"/>
                <w:color w:val="000000"/>
                <w:sz w:val="22"/>
                <w:szCs w:val="22"/>
                <w:lang w:val="hr-HR"/>
              </w:rPr>
            </w:pPr>
            <w:r>
              <w:rPr>
                <w:rFonts w:asciiTheme="majorHAnsi" w:hAnsiTheme="majorHAnsi" w:cstheme="majorHAnsi"/>
                <w:color w:val="000000"/>
                <w:sz w:val="22"/>
                <w:szCs w:val="22"/>
                <w:lang w:val="hr-HR"/>
              </w:rPr>
              <w:t xml:space="preserve">U radnim paketima projektnog menadžmenta, </w:t>
            </w:r>
            <w:r w:rsidR="000E6372" w:rsidRPr="00903A77">
              <w:rPr>
                <w:rFonts w:asciiTheme="majorHAnsi" w:hAnsiTheme="majorHAnsi" w:cstheme="majorHAnsi"/>
                <w:sz w:val="22"/>
                <w:szCs w:val="22"/>
                <w:lang w:val="hr-HR"/>
              </w:rPr>
              <w:t xml:space="preserve">obično se </w:t>
            </w:r>
            <w:r>
              <w:rPr>
                <w:rFonts w:asciiTheme="majorHAnsi" w:hAnsiTheme="majorHAnsi" w:cstheme="majorHAnsi"/>
                <w:sz w:val="22"/>
                <w:szCs w:val="22"/>
                <w:lang w:val="hr-HR"/>
              </w:rPr>
              <w:t xml:space="preserve">usmjeravamo </w:t>
            </w:r>
            <w:r w:rsidR="000E6372" w:rsidRPr="00903A77">
              <w:rPr>
                <w:rFonts w:asciiTheme="majorHAnsi" w:hAnsiTheme="majorHAnsi" w:cstheme="majorHAnsi"/>
                <w:sz w:val="22"/>
                <w:szCs w:val="22"/>
                <w:lang w:val="hr-HR"/>
              </w:rPr>
              <w:t xml:space="preserve">na aktivnosti koje su od </w:t>
            </w:r>
            <w:r w:rsidR="000E6372" w:rsidRPr="00903A77">
              <w:rPr>
                <w:rFonts w:asciiTheme="majorHAnsi" w:hAnsiTheme="majorHAnsi" w:cstheme="majorHAnsi"/>
                <w:sz w:val="22"/>
                <w:szCs w:val="22"/>
                <w:lang w:val="hr-HR"/>
              </w:rPr>
              <w:t xml:space="preserve"> ključne važnosti za osiguravanje neometane provedbe projekta - kako u kvaliteti tako i</w:t>
            </w:r>
            <w:r>
              <w:rPr>
                <w:rFonts w:asciiTheme="majorHAnsi" w:hAnsiTheme="majorHAnsi" w:cstheme="majorHAnsi"/>
                <w:sz w:val="22"/>
                <w:szCs w:val="22"/>
                <w:lang w:val="hr-HR"/>
              </w:rPr>
              <w:t xml:space="preserve"> </w:t>
            </w:r>
            <w:r w:rsidR="000E6372" w:rsidRPr="00903A77">
              <w:rPr>
                <w:rFonts w:asciiTheme="majorHAnsi" w:hAnsiTheme="majorHAnsi" w:cstheme="majorHAnsi"/>
                <w:sz w:val="22"/>
                <w:szCs w:val="22"/>
                <w:lang w:val="hr-HR"/>
              </w:rPr>
              <w:t>u vremenu:</w:t>
            </w:r>
          </w:p>
          <w:p w14:paraId="681AAC0C" w14:textId="77777777" w:rsidR="00E23AC6" w:rsidRPr="00300541" w:rsidRDefault="000E6372" w:rsidP="00300541">
            <w:pPr>
              <w:numPr>
                <w:ilvl w:val="0"/>
                <w:numId w:val="1"/>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Osiguranje kvalitete: praćenje i evaluacija</w:t>
            </w:r>
          </w:p>
          <w:p w14:paraId="62473048" w14:textId="77777777" w:rsidR="00E23AC6" w:rsidRPr="00300541" w:rsidRDefault="000E6372" w:rsidP="00300541">
            <w:pPr>
              <w:numPr>
                <w:ilvl w:val="0"/>
                <w:numId w:val="1"/>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Upravlja</w:t>
            </w:r>
            <w:r w:rsidRPr="00300541">
              <w:rPr>
                <w:rFonts w:asciiTheme="majorHAnsi" w:hAnsiTheme="majorHAnsi" w:cstheme="majorHAnsi"/>
                <w:sz w:val="22"/>
                <w:szCs w:val="22"/>
                <w:lang w:val="hr-HR"/>
              </w:rPr>
              <w:t>nje rizikom: Identifikacija &gt; Evaluacija &gt; Dizajn protumjere</w:t>
            </w:r>
          </w:p>
          <w:p w14:paraId="601437E2" w14:textId="77777777" w:rsidR="00E23AC6" w:rsidRPr="00300541" w:rsidRDefault="000E6372" w:rsidP="00300541">
            <w:pPr>
              <w:numPr>
                <w:ilvl w:val="0"/>
                <w:numId w:val="1"/>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Procjena utjecaja</w:t>
            </w:r>
          </w:p>
          <w:p w14:paraId="02B0D15E" w14:textId="1011C196" w:rsidR="00E23AC6" w:rsidRPr="00300541" w:rsidRDefault="000E6372" w:rsidP="00300541">
            <w:pPr>
              <w:numPr>
                <w:ilvl w:val="0"/>
                <w:numId w:val="1"/>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Financijsk</w:t>
            </w:r>
            <w:r w:rsidR="00903A77">
              <w:rPr>
                <w:rFonts w:asciiTheme="majorHAnsi" w:hAnsiTheme="majorHAnsi" w:cstheme="majorHAnsi"/>
                <w:sz w:val="22"/>
                <w:szCs w:val="22"/>
                <w:lang w:val="hr-HR"/>
              </w:rPr>
              <w:t>i menadžment</w:t>
            </w:r>
          </w:p>
          <w:p w14:paraId="545CA4B7" w14:textId="77777777" w:rsidR="00E23AC6" w:rsidRPr="00300541" w:rsidRDefault="000E6372" w:rsidP="00300541">
            <w:pPr>
              <w:numPr>
                <w:ilvl w:val="0"/>
                <w:numId w:val="1"/>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Kontrola proračuna</w:t>
            </w:r>
          </w:p>
          <w:p w14:paraId="0127E8B6"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73174BA1" w14:textId="77777777" w:rsidR="00E23AC6" w:rsidRPr="00300541" w:rsidRDefault="000E6372" w:rsidP="00300541">
            <w:pPr>
              <w:pBdr>
                <w:top w:val="nil"/>
                <w:left w:val="nil"/>
                <w:bottom w:val="nil"/>
                <w:right w:val="nil"/>
                <w:between w:val="nil"/>
              </w:pBdr>
              <w:jc w:val="both"/>
              <w:rPr>
                <w:rFonts w:asciiTheme="majorHAnsi" w:hAnsiTheme="majorHAnsi" w:cstheme="majorHAnsi"/>
                <w:i/>
                <w:sz w:val="22"/>
                <w:szCs w:val="22"/>
                <w:lang w:val="hr-HR"/>
              </w:rPr>
            </w:pPr>
            <w:r w:rsidRPr="00300541">
              <w:rPr>
                <w:rFonts w:asciiTheme="majorHAnsi" w:hAnsiTheme="majorHAnsi" w:cstheme="majorHAnsi"/>
                <w:i/>
                <w:sz w:val="22"/>
                <w:szCs w:val="22"/>
                <w:lang w:val="hr-HR"/>
              </w:rPr>
              <w:t>Savjeti za financijsko upravljanje</w:t>
            </w:r>
          </w:p>
          <w:p w14:paraId="5FBD648F" w14:textId="3DC5E777" w:rsidR="00E23AC6" w:rsidRPr="00300541" w:rsidRDefault="000E6372" w:rsidP="00300541">
            <w:pPr>
              <w:pBdr>
                <w:top w:val="nil"/>
                <w:left w:val="nil"/>
                <w:bottom w:val="nil"/>
                <w:right w:val="nil"/>
                <w:between w:val="nil"/>
              </w:pBdr>
              <w:jc w:val="both"/>
              <w:rPr>
                <w:rFonts w:asciiTheme="majorHAnsi" w:hAnsiTheme="majorHAnsi" w:cstheme="majorHAnsi"/>
                <w:sz w:val="22"/>
                <w:szCs w:val="22"/>
                <w:lang w:val="hr-HR"/>
              </w:rPr>
            </w:pPr>
            <w:r w:rsidRPr="00300541">
              <w:rPr>
                <w:rFonts w:asciiTheme="majorHAnsi" w:hAnsiTheme="majorHAnsi" w:cstheme="majorHAnsi"/>
                <w:sz w:val="22"/>
                <w:szCs w:val="22"/>
                <w:lang w:val="hr-HR"/>
              </w:rPr>
              <w:t xml:space="preserve">U financijskom </w:t>
            </w:r>
            <w:r w:rsidR="00903A77">
              <w:rPr>
                <w:rFonts w:asciiTheme="majorHAnsi" w:hAnsiTheme="majorHAnsi" w:cstheme="majorHAnsi"/>
                <w:sz w:val="22"/>
                <w:szCs w:val="22"/>
                <w:lang w:val="hr-HR"/>
              </w:rPr>
              <w:t>menadžmentu</w:t>
            </w:r>
            <w:r w:rsidRPr="00300541">
              <w:rPr>
                <w:rFonts w:asciiTheme="majorHAnsi" w:hAnsiTheme="majorHAnsi" w:cstheme="majorHAnsi"/>
                <w:sz w:val="22"/>
                <w:szCs w:val="22"/>
                <w:lang w:val="hr-HR"/>
              </w:rPr>
              <w:t xml:space="preserve"> postižete UČINKOVITOST – finaliziranje rezultata u skladu s proračunskim ograničenjima – kada uspijete kombinirati EKONOMIČNOST i UČINKOVITOST:</w:t>
            </w:r>
          </w:p>
          <w:p w14:paraId="2CD4EAD3" w14:textId="77777777" w:rsidR="00E23AC6" w:rsidRPr="00300541" w:rsidRDefault="000E6372" w:rsidP="00300541">
            <w:pPr>
              <w:numPr>
                <w:ilvl w:val="0"/>
                <w:numId w:val="3"/>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color w:val="000000"/>
                <w:sz w:val="22"/>
                <w:szCs w:val="22"/>
                <w:lang w:val="hr-HR"/>
              </w:rPr>
              <w:t>E</w:t>
            </w:r>
            <w:r w:rsidRPr="00300541">
              <w:rPr>
                <w:rFonts w:asciiTheme="majorHAnsi" w:hAnsiTheme="majorHAnsi" w:cstheme="majorHAnsi"/>
                <w:sz w:val="22"/>
                <w:szCs w:val="22"/>
                <w:lang w:val="hr-HR"/>
              </w:rPr>
              <w:t>konomija</w:t>
            </w:r>
            <w:r w:rsidRPr="00300541">
              <w:rPr>
                <w:rFonts w:asciiTheme="majorHAnsi" w:hAnsiTheme="majorHAnsi" w:cstheme="majorHAnsi"/>
                <w:color w:val="000000"/>
                <w:sz w:val="22"/>
                <w:szCs w:val="22"/>
                <w:lang w:val="hr-HR"/>
              </w:rPr>
              <w:t>:</w:t>
            </w:r>
          </w:p>
          <w:p w14:paraId="7F417265" w14:textId="2D377026" w:rsidR="00E23AC6" w:rsidRPr="00300541" w:rsidRDefault="000E6372" w:rsidP="00300541">
            <w:pPr>
              <w:pBdr>
                <w:top w:val="nil"/>
                <w:left w:val="nil"/>
                <w:bottom w:val="nil"/>
                <w:right w:val="nil"/>
                <w:between w:val="nil"/>
              </w:pBdr>
              <w:ind w:left="720"/>
              <w:jc w:val="both"/>
              <w:rPr>
                <w:rFonts w:asciiTheme="majorHAnsi" w:hAnsiTheme="majorHAnsi" w:cstheme="majorHAnsi"/>
                <w:color w:val="000000"/>
                <w:sz w:val="22"/>
                <w:szCs w:val="22"/>
                <w:lang w:val="hr-HR"/>
              </w:rPr>
            </w:pPr>
            <w:r w:rsidRPr="00300541">
              <w:rPr>
                <w:rFonts w:asciiTheme="majorHAnsi" w:hAnsiTheme="majorHAnsi" w:cstheme="majorHAnsi"/>
                <w:color w:val="000000"/>
                <w:sz w:val="22"/>
                <w:szCs w:val="22"/>
                <w:lang w:val="hr-HR"/>
              </w:rPr>
              <w:t>→Pravi ulazi</w:t>
            </w:r>
            <w:r w:rsidR="00903A77">
              <w:rPr>
                <w:rFonts w:asciiTheme="majorHAnsi" w:hAnsiTheme="majorHAnsi" w:cstheme="majorHAnsi"/>
                <w:color w:val="000000"/>
                <w:sz w:val="22"/>
                <w:szCs w:val="22"/>
                <w:lang w:val="hr-HR"/>
              </w:rPr>
              <w:t xml:space="preserve"> (inputi)</w:t>
            </w:r>
            <w:r w:rsidRPr="00300541">
              <w:rPr>
                <w:rFonts w:asciiTheme="majorHAnsi" w:hAnsiTheme="majorHAnsi" w:cstheme="majorHAnsi"/>
                <w:color w:val="000000"/>
                <w:sz w:val="22"/>
                <w:szCs w:val="22"/>
                <w:lang w:val="hr-HR"/>
              </w:rPr>
              <w:t xml:space="preserve"> uz najnižu cijenu </w:t>
            </w:r>
          </w:p>
          <w:p w14:paraId="0CCE936A" w14:textId="77777777" w:rsidR="00E23AC6" w:rsidRPr="00300541" w:rsidRDefault="000E6372" w:rsidP="00300541">
            <w:pPr>
              <w:numPr>
                <w:ilvl w:val="0"/>
                <w:numId w:val="3"/>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Učinkovitost</w:t>
            </w:r>
            <w:r w:rsidRPr="00300541">
              <w:rPr>
                <w:rFonts w:asciiTheme="majorHAnsi" w:hAnsiTheme="majorHAnsi" w:cstheme="majorHAnsi"/>
                <w:color w:val="000000"/>
                <w:sz w:val="22"/>
                <w:szCs w:val="22"/>
                <w:lang w:val="hr-HR"/>
              </w:rPr>
              <w:t>:</w:t>
            </w:r>
          </w:p>
          <w:p w14:paraId="6BFA13C2" w14:textId="36E640D8" w:rsidR="00E23AC6" w:rsidRPr="00300541" w:rsidRDefault="000E6372" w:rsidP="00300541">
            <w:pPr>
              <w:pBdr>
                <w:top w:val="nil"/>
                <w:left w:val="nil"/>
                <w:bottom w:val="nil"/>
                <w:right w:val="nil"/>
                <w:between w:val="nil"/>
              </w:pBdr>
              <w:ind w:left="720"/>
              <w:jc w:val="both"/>
              <w:rPr>
                <w:rFonts w:asciiTheme="majorHAnsi" w:hAnsiTheme="majorHAnsi" w:cstheme="majorHAnsi"/>
                <w:color w:val="000000"/>
                <w:sz w:val="22"/>
                <w:szCs w:val="22"/>
                <w:lang w:val="hr-HR"/>
              </w:rPr>
            </w:pPr>
            <w:r w:rsidRPr="00300541">
              <w:rPr>
                <w:rFonts w:asciiTheme="majorHAnsi" w:hAnsiTheme="majorHAnsi" w:cstheme="majorHAnsi"/>
                <w:color w:val="000000"/>
                <w:sz w:val="22"/>
                <w:szCs w:val="22"/>
                <w:lang w:val="hr-HR"/>
              </w:rPr>
              <w:t xml:space="preserve">→ </w:t>
            </w:r>
            <w:r w:rsidRPr="00300541">
              <w:rPr>
                <w:rFonts w:asciiTheme="majorHAnsi" w:hAnsiTheme="majorHAnsi" w:cstheme="majorHAnsi"/>
                <w:sz w:val="22"/>
                <w:szCs w:val="22"/>
                <w:lang w:val="hr-HR"/>
              </w:rPr>
              <w:t xml:space="preserve">Pravi </w:t>
            </w:r>
            <w:r w:rsidR="00903A77">
              <w:rPr>
                <w:rFonts w:asciiTheme="majorHAnsi" w:hAnsiTheme="majorHAnsi" w:cstheme="majorHAnsi"/>
                <w:sz w:val="22"/>
                <w:szCs w:val="22"/>
                <w:lang w:val="hr-HR"/>
              </w:rPr>
              <w:t>izlaz</w:t>
            </w:r>
            <w:r w:rsidRPr="00300541">
              <w:rPr>
                <w:rFonts w:asciiTheme="majorHAnsi" w:hAnsiTheme="majorHAnsi" w:cstheme="majorHAnsi"/>
                <w:sz w:val="22"/>
                <w:szCs w:val="22"/>
                <w:lang w:val="hr-HR"/>
              </w:rPr>
              <w:t xml:space="preserve">i </w:t>
            </w:r>
            <w:r w:rsidR="00C569DE">
              <w:rPr>
                <w:rFonts w:asciiTheme="majorHAnsi" w:hAnsiTheme="majorHAnsi" w:cstheme="majorHAnsi"/>
                <w:sz w:val="22"/>
                <w:szCs w:val="22"/>
                <w:lang w:val="hr-HR"/>
              </w:rPr>
              <w:t xml:space="preserve">(outputi) </w:t>
            </w:r>
            <w:r w:rsidRPr="00300541">
              <w:rPr>
                <w:rFonts w:asciiTheme="majorHAnsi" w:hAnsiTheme="majorHAnsi" w:cstheme="majorHAnsi"/>
                <w:sz w:val="22"/>
                <w:szCs w:val="22"/>
                <w:lang w:val="hr-HR"/>
              </w:rPr>
              <w:t>uz najman</w:t>
            </w:r>
            <w:r w:rsidRPr="00300541">
              <w:rPr>
                <w:rFonts w:asciiTheme="majorHAnsi" w:hAnsiTheme="majorHAnsi" w:cstheme="majorHAnsi"/>
                <w:sz w:val="22"/>
                <w:szCs w:val="22"/>
                <w:lang w:val="hr-HR"/>
              </w:rPr>
              <w:t>ji napor</w:t>
            </w:r>
          </w:p>
          <w:p w14:paraId="73D4F9E7"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4C83F9A5" w14:textId="77777777" w:rsidR="00E23AC6" w:rsidRPr="00300541" w:rsidRDefault="000E6372" w:rsidP="00300541">
            <w:p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b/>
                <w:color w:val="000000"/>
                <w:sz w:val="22"/>
                <w:szCs w:val="22"/>
                <w:lang w:val="hr-HR"/>
              </w:rPr>
              <w:t xml:space="preserve">2.1.5. </w:t>
            </w:r>
            <w:r w:rsidRPr="00300541">
              <w:rPr>
                <w:rFonts w:asciiTheme="majorHAnsi" w:hAnsiTheme="majorHAnsi" w:cstheme="majorHAnsi"/>
                <w:b/>
                <w:sz w:val="22"/>
                <w:szCs w:val="22"/>
                <w:lang w:val="hr-HR"/>
              </w:rPr>
              <w:t>Dovođenje projekta do kraja</w:t>
            </w:r>
          </w:p>
          <w:p w14:paraId="7E0D09FA" w14:textId="77777777" w:rsidR="00E23AC6" w:rsidRPr="00300541" w:rsidRDefault="000E6372" w:rsidP="00300541">
            <w:p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Jedna od stvari po čemu se projekt razlikuje od "procesa" je činjenica da prvi ima jasan i dobro specificiran datum KRAJ i POČETAK, u usporedbi s općim poslovnim procesima koji su kontinuirani tijekom vremena.</w:t>
            </w:r>
          </w:p>
          <w:p w14:paraId="5544B042"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472AB84E" w14:textId="46CB54FE" w:rsidR="00E23AC6" w:rsidRPr="00300541" w:rsidRDefault="000E6372" w:rsidP="00300541">
            <w:p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 xml:space="preserve">Nakon što su sve aktivnosti </w:t>
            </w:r>
            <w:r w:rsidR="00C569DE">
              <w:rPr>
                <w:rFonts w:asciiTheme="majorHAnsi" w:hAnsiTheme="majorHAnsi" w:cstheme="majorHAnsi"/>
                <w:sz w:val="22"/>
                <w:szCs w:val="22"/>
                <w:lang w:val="hr-HR"/>
              </w:rPr>
              <w:t>završene</w:t>
            </w:r>
            <w:r w:rsidRPr="00300541">
              <w:rPr>
                <w:rFonts w:asciiTheme="majorHAnsi" w:hAnsiTheme="majorHAnsi" w:cstheme="majorHAnsi"/>
                <w:sz w:val="22"/>
                <w:szCs w:val="22"/>
                <w:lang w:val="hr-HR"/>
              </w:rPr>
              <w:t xml:space="preserve"> i sv</w:t>
            </w:r>
            <w:r w:rsidRPr="00300541">
              <w:rPr>
                <w:rFonts w:asciiTheme="majorHAnsi" w:hAnsiTheme="majorHAnsi" w:cstheme="majorHAnsi"/>
                <w:sz w:val="22"/>
                <w:szCs w:val="22"/>
                <w:lang w:val="hr-HR"/>
              </w:rPr>
              <w:t xml:space="preserve">i očekivani rezultati </w:t>
            </w:r>
            <w:r w:rsidRPr="00300541">
              <w:rPr>
                <w:rFonts w:asciiTheme="majorHAnsi" w:hAnsiTheme="majorHAnsi" w:cstheme="majorHAnsi"/>
                <w:sz w:val="22"/>
                <w:szCs w:val="22"/>
                <w:lang w:val="hr-HR"/>
              </w:rPr>
              <w:t>konačno ostvareni, iznimno je važno da se projektni tim vrati ciklusu provedbe tražeći relevantne najbolje prakse koje su pomogle timu u prevladavanju izazova, nadogradnji svojih vještina i kompetencija.</w:t>
            </w:r>
          </w:p>
          <w:p w14:paraId="4CED6A7E"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4B1B3BAA" w14:textId="13781255" w:rsidR="00E23AC6" w:rsidRPr="00300541" w:rsidRDefault="000E6372" w:rsidP="00300541">
            <w:p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 xml:space="preserve">Ova interna vježba bit će </w:t>
            </w:r>
            <w:r w:rsidRPr="00300541">
              <w:rPr>
                <w:rFonts w:asciiTheme="majorHAnsi" w:hAnsiTheme="majorHAnsi" w:cstheme="majorHAnsi"/>
                <w:sz w:val="22"/>
                <w:szCs w:val="22"/>
                <w:lang w:val="hr-HR"/>
              </w:rPr>
              <w:t xml:space="preserve">iznimno korisna za buduće projekte i inicijative, čak i koji po opsegu i </w:t>
            </w:r>
            <w:r w:rsidR="00C569DE">
              <w:rPr>
                <w:rFonts w:asciiTheme="majorHAnsi" w:hAnsiTheme="majorHAnsi" w:cstheme="majorHAnsi"/>
                <w:sz w:val="22"/>
                <w:szCs w:val="22"/>
                <w:lang w:val="hr-HR"/>
              </w:rPr>
              <w:t>razmjeru</w:t>
            </w:r>
            <w:r w:rsidRPr="00300541">
              <w:rPr>
                <w:rFonts w:asciiTheme="majorHAnsi" w:hAnsiTheme="majorHAnsi" w:cstheme="majorHAnsi"/>
                <w:sz w:val="22"/>
                <w:szCs w:val="22"/>
                <w:lang w:val="hr-HR"/>
              </w:rPr>
              <w:t xml:space="preserve"> nisu nužno povezani s upravo završenim.</w:t>
            </w:r>
          </w:p>
          <w:p w14:paraId="6ECCC511"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40B114FD" w14:textId="6E17AF53" w:rsidR="00E23AC6" w:rsidRPr="00300541" w:rsidRDefault="000E6372" w:rsidP="00300541">
            <w:p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 xml:space="preserve">Članovi tima trebali bi iskusiti potvrđivanje i </w:t>
            </w:r>
            <w:r w:rsidR="00C569DE">
              <w:rPr>
                <w:rFonts w:asciiTheme="majorHAnsi" w:hAnsiTheme="majorHAnsi" w:cstheme="majorHAnsi"/>
                <w:sz w:val="22"/>
                <w:szCs w:val="22"/>
                <w:lang w:val="hr-HR"/>
              </w:rPr>
              <w:t>vrednovanje</w:t>
            </w:r>
            <w:r w:rsidRPr="00300541">
              <w:rPr>
                <w:rFonts w:asciiTheme="majorHAnsi" w:hAnsiTheme="majorHAnsi" w:cstheme="majorHAnsi"/>
                <w:sz w:val="22"/>
                <w:szCs w:val="22"/>
                <w:lang w:val="hr-HR"/>
              </w:rPr>
              <w:t xml:space="preserve"> svojih individualnih napora i doprinosa, što zauzvrat podiže njihov moral,</w:t>
            </w:r>
            <w:r w:rsidRPr="00300541">
              <w:rPr>
                <w:rFonts w:asciiTheme="majorHAnsi" w:hAnsiTheme="majorHAnsi" w:cstheme="majorHAnsi"/>
                <w:sz w:val="22"/>
                <w:szCs w:val="22"/>
                <w:lang w:val="hr-HR"/>
              </w:rPr>
              <w:t xml:space="preserve"> samopouzdanje i samopouzdanost. S druge strane, “ljudske pogreške” trebale bi se tretirati kao prilika za izgradnju kapaciteta, osnaživanje i usavršavanje.</w:t>
            </w:r>
          </w:p>
          <w:p w14:paraId="647EF278"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7528C726" w14:textId="77777777" w:rsidR="00E23AC6" w:rsidRPr="00300541" w:rsidRDefault="000E6372" w:rsidP="00300541">
            <w:p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b/>
                <w:i/>
                <w:sz w:val="22"/>
                <w:szCs w:val="22"/>
                <w:lang w:val="hr-HR"/>
              </w:rPr>
              <w:t>Dodatni sadržaj: izbjegavanje zamki</w:t>
            </w:r>
          </w:p>
          <w:p w14:paraId="386CE9AD" w14:textId="6A1D4AD2" w:rsidR="00E23AC6" w:rsidRPr="00300541" w:rsidRDefault="000E6372" w:rsidP="00300541">
            <w:p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 xml:space="preserve">Loše planiranje i/ili provedba horizontalnih </w:t>
            </w:r>
            <w:r w:rsidR="00C569DE">
              <w:rPr>
                <w:rFonts w:asciiTheme="majorHAnsi" w:hAnsiTheme="majorHAnsi" w:cstheme="majorHAnsi"/>
                <w:sz w:val="22"/>
                <w:szCs w:val="22"/>
                <w:lang w:val="hr-HR"/>
              </w:rPr>
              <w:t>radnih paketa</w:t>
            </w:r>
            <w:r w:rsidRPr="00300541">
              <w:rPr>
                <w:rFonts w:asciiTheme="majorHAnsi" w:hAnsiTheme="majorHAnsi" w:cstheme="majorHAnsi"/>
                <w:sz w:val="22"/>
                <w:szCs w:val="22"/>
                <w:lang w:val="hr-HR"/>
              </w:rPr>
              <w:t xml:space="preserve"> dovodi do vr</w:t>
            </w:r>
            <w:r w:rsidRPr="00300541">
              <w:rPr>
                <w:rFonts w:asciiTheme="majorHAnsi" w:hAnsiTheme="majorHAnsi" w:cstheme="majorHAnsi"/>
                <w:sz w:val="22"/>
                <w:szCs w:val="22"/>
                <w:lang w:val="hr-HR"/>
              </w:rPr>
              <w:t>lo loših rezultata</w:t>
            </w:r>
            <w:r w:rsidR="00983422">
              <w:rPr>
                <w:rFonts w:asciiTheme="majorHAnsi" w:hAnsiTheme="majorHAnsi" w:cstheme="majorHAnsi"/>
                <w:sz w:val="22"/>
                <w:szCs w:val="22"/>
                <w:lang w:val="hr-HR"/>
              </w:rPr>
              <w:t>. Neovisno o</w:t>
            </w:r>
            <w:r w:rsidRPr="00300541">
              <w:rPr>
                <w:rFonts w:asciiTheme="majorHAnsi" w:hAnsiTheme="majorHAnsi" w:cstheme="majorHAnsi"/>
                <w:sz w:val="22"/>
                <w:szCs w:val="22"/>
                <w:lang w:val="hr-HR"/>
              </w:rPr>
              <w:t xml:space="preserve"> kontekst</w:t>
            </w:r>
            <w:r w:rsidR="00983422">
              <w:rPr>
                <w:rFonts w:asciiTheme="majorHAnsi" w:hAnsiTheme="majorHAnsi" w:cstheme="majorHAnsi"/>
                <w:sz w:val="22"/>
                <w:szCs w:val="22"/>
                <w:lang w:val="hr-HR"/>
              </w:rPr>
              <w:t>u</w:t>
            </w:r>
            <w:r w:rsidRPr="00300541">
              <w:rPr>
                <w:rFonts w:asciiTheme="majorHAnsi" w:hAnsiTheme="majorHAnsi" w:cstheme="majorHAnsi"/>
                <w:sz w:val="22"/>
                <w:szCs w:val="22"/>
                <w:lang w:val="hr-HR"/>
              </w:rPr>
              <w:t>:</w:t>
            </w:r>
          </w:p>
          <w:p w14:paraId="454D68D7" w14:textId="77777777" w:rsidR="00E23AC6" w:rsidRPr="00300541" w:rsidRDefault="000E6372" w:rsidP="00300541">
            <w:pPr>
              <w:numPr>
                <w:ilvl w:val="0"/>
                <w:numId w:val="9"/>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Entropija i disfunkcije performansi</w:t>
            </w:r>
          </w:p>
          <w:p w14:paraId="45BBD586" w14:textId="77777777" w:rsidR="00E23AC6" w:rsidRPr="00300541" w:rsidRDefault="000E6372" w:rsidP="00300541">
            <w:pPr>
              <w:numPr>
                <w:ilvl w:val="0"/>
                <w:numId w:val="9"/>
              </w:numPr>
              <w:pBdr>
                <w:top w:val="nil"/>
                <w:left w:val="nil"/>
                <w:bottom w:val="nil"/>
                <w:right w:val="nil"/>
                <w:between w:val="nil"/>
              </w:pBdr>
              <w:jc w:val="both"/>
              <w:rPr>
                <w:rFonts w:asciiTheme="majorHAnsi" w:hAnsiTheme="majorHAnsi" w:cstheme="majorHAnsi"/>
                <w:sz w:val="22"/>
                <w:szCs w:val="22"/>
                <w:lang w:val="hr-HR"/>
              </w:rPr>
            </w:pPr>
            <w:r w:rsidRPr="00300541">
              <w:rPr>
                <w:rFonts w:asciiTheme="majorHAnsi" w:hAnsiTheme="majorHAnsi" w:cstheme="majorHAnsi"/>
                <w:sz w:val="22"/>
                <w:szCs w:val="22"/>
                <w:lang w:val="hr-HR"/>
              </w:rPr>
              <w:t>Nedostatak jasne vizije o tome što učiniti / kako to učiniti</w:t>
            </w:r>
          </w:p>
          <w:p w14:paraId="51FB5237" w14:textId="77777777" w:rsidR="00E23AC6" w:rsidRPr="00300541" w:rsidRDefault="000E6372" w:rsidP="00300541">
            <w:pPr>
              <w:numPr>
                <w:ilvl w:val="0"/>
                <w:numId w:val="9"/>
              </w:numPr>
              <w:pBdr>
                <w:top w:val="nil"/>
                <w:left w:val="nil"/>
                <w:bottom w:val="nil"/>
                <w:right w:val="nil"/>
                <w:between w:val="nil"/>
              </w:pBdr>
              <w:jc w:val="both"/>
              <w:rPr>
                <w:rFonts w:asciiTheme="majorHAnsi" w:hAnsiTheme="majorHAnsi" w:cstheme="majorHAnsi"/>
                <w:sz w:val="22"/>
                <w:szCs w:val="22"/>
                <w:lang w:val="hr-HR"/>
              </w:rPr>
            </w:pPr>
            <w:r w:rsidRPr="00300541">
              <w:rPr>
                <w:rFonts w:asciiTheme="majorHAnsi" w:hAnsiTheme="majorHAnsi" w:cstheme="majorHAnsi"/>
                <w:sz w:val="22"/>
                <w:szCs w:val="22"/>
                <w:lang w:val="hr-HR"/>
              </w:rPr>
              <w:t>Neangažiranost (tj. nezainteresiranost) ključnih osoba za podršku</w:t>
            </w:r>
          </w:p>
          <w:p w14:paraId="318DEE55" w14:textId="77777777" w:rsidR="00E23AC6" w:rsidRPr="00300541" w:rsidRDefault="000E6372" w:rsidP="00300541">
            <w:pPr>
              <w:numPr>
                <w:ilvl w:val="0"/>
                <w:numId w:val="9"/>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Teška nepripremljenost na neočekivane promjene planova → kašnjenja</w:t>
            </w:r>
          </w:p>
          <w:p w14:paraId="2CFD115D" w14:textId="77777777" w:rsidR="00E23AC6" w:rsidRPr="00300541" w:rsidRDefault="000E6372" w:rsidP="00300541">
            <w:pPr>
              <w:numPr>
                <w:ilvl w:val="0"/>
                <w:numId w:val="9"/>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Gubitak kontrole nad financijama i/ili vremenom</w:t>
            </w:r>
          </w:p>
          <w:p w14:paraId="038FF880" w14:textId="77777777" w:rsidR="00E23AC6" w:rsidRPr="00300541" w:rsidRDefault="000E6372" w:rsidP="00300541">
            <w:pPr>
              <w:numPr>
                <w:ilvl w:val="0"/>
                <w:numId w:val="9"/>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Slabo zadovoljstvo uključenih strana (tj. korisnika projekta)</w:t>
            </w:r>
          </w:p>
          <w:p w14:paraId="453D0690" w14:textId="77777777" w:rsidR="00E23AC6" w:rsidRPr="00300541" w:rsidRDefault="000E6372" w:rsidP="00300541">
            <w:pPr>
              <w:numPr>
                <w:ilvl w:val="0"/>
                <w:numId w:val="9"/>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Prepreke internoj komunikaciji → predrasude za protok informacija</w:t>
            </w:r>
          </w:p>
          <w:p w14:paraId="5131A7C4" w14:textId="77777777" w:rsidR="00E23AC6" w:rsidRPr="00300541" w:rsidRDefault="00E23AC6" w:rsidP="00300541">
            <w:pPr>
              <w:pBdr>
                <w:top w:val="nil"/>
                <w:left w:val="nil"/>
                <w:bottom w:val="nil"/>
                <w:right w:val="nil"/>
                <w:between w:val="nil"/>
              </w:pBdr>
              <w:jc w:val="both"/>
              <w:rPr>
                <w:rFonts w:asciiTheme="majorHAnsi" w:hAnsiTheme="majorHAnsi" w:cstheme="majorHAnsi"/>
                <w:color w:val="000000"/>
                <w:sz w:val="22"/>
                <w:szCs w:val="22"/>
                <w:lang w:val="hr-HR"/>
              </w:rPr>
            </w:pPr>
          </w:p>
          <w:p w14:paraId="78FDE1CB" w14:textId="79750177" w:rsidR="00E23AC6" w:rsidRPr="00300541" w:rsidRDefault="00983422" w:rsidP="00300541">
            <w:pPr>
              <w:pBdr>
                <w:top w:val="nil"/>
                <w:left w:val="nil"/>
                <w:bottom w:val="nil"/>
                <w:right w:val="nil"/>
                <w:between w:val="nil"/>
              </w:pBdr>
              <w:jc w:val="both"/>
              <w:rPr>
                <w:rFonts w:asciiTheme="majorHAnsi" w:hAnsiTheme="majorHAnsi" w:cstheme="majorHAnsi"/>
                <w:color w:val="000000"/>
                <w:sz w:val="22"/>
                <w:szCs w:val="22"/>
                <w:lang w:val="hr-HR"/>
              </w:rPr>
            </w:pPr>
            <w:r>
              <w:rPr>
                <w:rFonts w:asciiTheme="majorHAnsi" w:hAnsiTheme="majorHAnsi" w:cstheme="majorHAnsi"/>
                <w:sz w:val="22"/>
                <w:szCs w:val="22"/>
                <w:lang w:val="hr-HR"/>
              </w:rPr>
              <w:t>Projektni menadžment</w:t>
            </w:r>
            <w:r w:rsidR="000E6372" w:rsidRPr="00300541">
              <w:rPr>
                <w:rFonts w:asciiTheme="majorHAnsi" w:hAnsiTheme="majorHAnsi" w:cstheme="majorHAnsi"/>
                <w:sz w:val="22"/>
                <w:szCs w:val="22"/>
                <w:lang w:val="hr-HR"/>
              </w:rPr>
              <w:t xml:space="preserve"> uvijek treba biti u skladu s nekoliko</w:t>
            </w:r>
            <w:r w:rsidR="000E6372" w:rsidRPr="00300541">
              <w:rPr>
                <w:rFonts w:asciiTheme="majorHAnsi" w:hAnsiTheme="majorHAnsi" w:cstheme="majorHAnsi"/>
                <w:sz w:val="22"/>
                <w:szCs w:val="22"/>
                <w:lang w:val="hr-HR"/>
              </w:rPr>
              <w:t xml:space="preserve"> temeljnih pravila:</w:t>
            </w:r>
          </w:p>
          <w:p w14:paraId="3ECC0F8C" w14:textId="36A8B2C4" w:rsidR="00E23AC6" w:rsidRPr="00300541" w:rsidRDefault="000E6372" w:rsidP="00983422">
            <w:pPr>
              <w:numPr>
                <w:ilvl w:val="0"/>
                <w:numId w:val="27"/>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lastRenderedPageBreak/>
              <w:t>Izbjegnite viš</w:t>
            </w:r>
            <w:r w:rsidR="009551F5">
              <w:rPr>
                <w:rFonts w:asciiTheme="majorHAnsi" w:hAnsiTheme="majorHAnsi" w:cstheme="majorHAnsi"/>
                <w:sz w:val="22"/>
                <w:szCs w:val="22"/>
                <w:lang w:val="hr-HR"/>
              </w:rPr>
              <w:t>kove</w:t>
            </w:r>
            <w:r w:rsidRPr="00300541">
              <w:rPr>
                <w:rFonts w:asciiTheme="majorHAnsi" w:hAnsiTheme="majorHAnsi" w:cstheme="majorHAnsi"/>
                <w:sz w:val="22"/>
                <w:szCs w:val="22"/>
                <w:lang w:val="hr-HR"/>
              </w:rPr>
              <w:t>: neka bude jednostavno i p</w:t>
            </w:r>
            <w:r w:rsidRPr="00300541">
              <w:rPr>
                <w:rFonts w:asciiTheme="majorHAnsi" w:hAnsiTheme="majorHAnsi" w:cstheme="majorHAnsi"/>
                <w:sz w:val="22"/>
                <w:szCs w:val="22"/>
                <w:lang w:val="hr-HR"/>
              </w:rPr>
              <w:t>ametno</w:t>
            </w:r>
          </w:p>
          <w:p w14:paraId="357D4FCB" w14:textId="77777777" w:rsidR="00E23AC6" w:rsidRPr="00300541" w:rsidRDefault="000E6372" w:rsidP="00983422">
            <w:pPr>
              <w:numPr>
                <w:ilvl w:val="0"/>
                <w:numId w:val="27"/>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 xml:space="preserve">Postavite ciljeve koji su </w:t>
            </w:r>
            <w:r w:rsidRPr="009551F5">
              <w:rPr>
                <w:rFonts w:asciiTheme="majorHAnsi" w:hAnsiTheme="majorHAnsi" w:cstheme="majorHAnsi"/>
                <w:strike/>
                <w:sz w:val="22"/>
                <w:szCs w:val="22"/>
                <w:lang w:val="hr-HR"/>
              </w:rPr>
              <w:t>izazovni i motivirajući</w:t>
            </w:r>
            <w:r w:rsidRPr="00300541">
              <w:rPr>
                <w:rFonts w:asciiTheme="majorHAnsi" w:hAnsiTheme="majorHAnsi" w:cstheme="majorHAnsi"/>
                <w:sz w:val="22"/>
                <w:szCs w:val="22"/>
                <w:lang w:val="hr-HR"/>
              </w:rPr>
              <w:t>, realni i privlačni</w:t>
            </w:r>
          </w:p>
          <w:p w14:paraId="236AE1BC" w14:textId="77777777" w:rsidR="00E23AC6" w:rsidRPr="00300541" w:rsidRDefault="000E6372" w:rsidP="00983422">
            <w:pPr>
              <w:numPr>
                <w:ilvl w:val="0"/>
                <w:numId w:val="27"/>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Budite krajnje konkretni i direktni: koristite jednostavan jezik</w:t>
            </w:r>
            <w:r w:rsidRPr="00300541">
              <w:rPr>
                <w:rFonts w:asciiTheme="majorHAnsi" w:hAnsiTheme="majorHAnsi" w:cstheme="majorHAnsi"/>
                <w:color w:val="000000"/>
                <w:sz w:val="22"/>
                <w:szCs w:val="22"/>
                <w:lang w:val="hr-HR"/>
              </w:rPr>
              <w:t xml:space="preserve"> </w:t>
            </w:r>
          </w:p>
          <w:p w14:paraId="5662AB9B" w14:textId="77777777" w:rsidR="00E23AC6" w:rsidRPr="00300541" w:rsidRDefault="000E6372" w:rsidP="00983422">
            <w:pPr>
              <w:numPr>
                <w:ilvl w:val="0"/>
                <w:numId w:val="27"/>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Dovedite druge u stanje da razumiju...ne da tumače</w:t>
            </w:r>
          </w:p>
          <w:p w14:paraId="012264FE" w14:textId="77777777" w:rsidR="00E23AC6" w:rsidRPr="00983422" w:rsidRDefault="000E6372" w:rsidP="00983422">
            <w:pPr>
              <w:numPr>
                <w:ilvl w:val="0"/>
                <w:numId w:val="27"/>
              </w:numPr>
              <w:pBdr>
                <w:top w:val="nil"/>
                <w:left w:val="nil"/>
                <w:bottom w:val="nil"/>
                <w:right w:val="nil"/>
                <w:between w:val="nil"/>
              </w:pBdr>
              <w:jc w:val="both"/>
              <w:rPr>
                <w:rFonts w:asciiTheme="majorHAnsi" w:hAnsiTheme="majorHAnsi" w:cstheme="majorHAnsi"/>
                <w:color w:val="000000"/>
                <w:sz w:val="22"/>
                <w:szCs w:val="22"/>
                <w:lang w:val="hr-HR"/>
              </w:rPr>
            </w:pPr>
            <w:r w:rsidRPr="00300541">
              <w:rPr>
                <w:rFonts w:asciiTheme="majorHAnsi" w:hAnsiTheme="majorHAnsi" w:cstheme="majorHAnsi"/>
                <w:sz w:val="22"/>
                <w:szCs w:val="22"/>
                <w:lang w:val="hr-HR"/>
              </w:rPr>
              <w:t>Nemojte čekati da odgovorite na crvene alarm</w:t>
            </w:r>
            <w:r w:rsidR="00983422">
              <w:rPr>
                <w:rFonts w:asciiTheme="majorHAnsi" w:hAnsiTheme="majorHAnsi" w:cstheme="majorHAnsi"/>
                <w:sz w:val="22"/>
                <w:szCs w:val="22"/>
                <w:lang w:val="hr-HR"/>
              </w:rPr>
              <w:t>e</w:t>
            </w:r>
          </w:p>
          <w:p w14:paraId="6977F163" w14:textId="77777777" w:rsidR="00983422" w:rsidRDefault="00983422" w:rsidP="00983422">
            <w:pPr>
              <w:pBdr>
                <w:top w:val="nil"/>
                <w:left w:val="nil"/>
                <w:bottom w:val="nil"/>
                <w:right w:val="nil"/>
                <w:between w:val="nil"/>
              </w:pBdr>
              <w:jc w:val="both"/>
              <w:rPr>
                <w:rFonts w:asciiTheme="majorHAnsi" w:hAnsiTheme="majorHAnsi" w:cstheme="majorHAnsi"/>
                <w:sz w:val="22"/>
                <w:szCs w:val="22"/>
                <w:lang w:val="hr-HR"/>
              </w:rPr>
            </w:pPr>
          </w:p>
          <w:p w14:paraId="5D69545F" w14:textId="77777777" w:rsidR="00983422" w:rsidRDefault="00983422" w:rsidP="00983422">
            <w:pPr>
              <w:pBdr>
                <w:top w:val="nil"/>
                <w:left w:val="nil"/>
                <w:bottom w:val="nil"/>
                <w:right w:val="nil"/>
                <w:between w:val="nil"/>
              </w:pBdr>
              <w:jc w:val="both"/>
              <w:rPr>
                <w:rFonts w:asciiTheme="majorHAnsi" w:hAnsiTheme="majorHAnsi" w:cstheme="majorHAnsi"/>
                <w:color w:val="000000"/>
                <w:sz w:val="22"/>
                <w:szCs w:val="22"/>
                <w:lang w:val="hr-HR"/>
              </w:rPr>
            </w:pPr>
          </w:p>
          <w:p w14:paraId="42564490" w14:textId="77777777" w:rsidR="00983422" w:rsidRPr="00983422" w:rsidRDefault="00983422" w:rsidP="00983422">
            <w:pPr>
              <w:rPr>
                <w:rFonts w:asciiTheme="majorHAnsi" w:hAnsiTheme="majorHAnsi" w:cstheme="majorHAnsi"/>
                <w:sz w:val="22"/>
                <w:szCs w:val="22"/>
                <w:lang w:val="hr-HR"/>
              </w:rPr>
            </w:pPr>
          </w:p>
          <w:p w14:paraId="1439EAF5" w14:textId="77777777" w:rsidR="00983422" w:rsidRPr="00983422" w:rsidRDefault="00983422" w:rsidP="00983422">
            <w:pPr>
              <w:rPr>
                <w:rFonts w:asciiTheme="majorHAnsi" w:hAnsiTheme="majorHAnsi" w:cstheme="majorHAnsi"/>
                <w:sz w:val="22"/>
                <w:szCs w:val="22"/>
                <w:lang w:val="hr-HR"/>
              </w:rPr>
            </w:pPr>
          </w:p>
          <w:p w14:paraId="0A713A37" w14:textId="77777777" w:rsidR="00983422" w:rsidRPr="00983422" w:rsidRDefault="00983422" w:rsidP="00983422">
            <w:pPr>
              <w:rPr>
                <w:rFonts w:asciiTheme="majorHAnsi" w:hAnsiTheme="majorHAnsi" w:cstheme="majorHAnsi"/>
                <w:sz w:val="22"/>
                <w:szCs w:val="22"/>
                <w:lang w:val="hr-HR"/>
              </w:rPr>
            </w:pPr>
          </w:p>
          <w:p w14:paraId="20C7D3B1" w14:textId="77777777" w:rsidR="00983422" w:rsidRPr="00983422" w:rsidRDefault="00983422" w:rsidP="00983422">
            <w:pPr>
              <w:rPr>
                <w:rFonts w:asciiTheme="majorHAnsi" w:hAnsiTheme="majorHAnsi" w:cstheme="majorHAnsi"/>
                <w:sz w:val="22"/>
                <w:szCs w:val="22"/>
                <w:lang w:val="hr-HR"/>
              </w:rPr>
            </w:pPr>
          </w:p>
          <w:p w14:paraId="172FB8B0" w14:textId="70476BD4" w:rsidR="00983422" w:rsidRPr="00983422" w:rsidRDefault="00983422" w:rsidP="00983422">
            <w:pPr>
              <w:tabs>
                <w:tab w:val="left" w:pos="2520"/>
              </w:tabs>
              <w:rPr>
                <w:rFonts w:asciiTheme="majorHAnsi" w:hAnsiTheme="majorHAnsi" w:cstheme="majorHAnsi"/>
                <w:sz w:val="22"/>
                <w:szCs w:val="22"/>
                <w:lang w:val="hr-HR"/>
              </w:rPr>
            </w:pPr>
          </w:p>
        </w:tc>
      </w:tr>
      <w:tr w:rsidR="00E23AC6" w:rsidRPr="00236261" w14:paraId="15743FCA" w14:textId="77777777">
        <w:trPr>
          <w:trHeight w:val="387"/>
          <w:jc w:val="center"/>
        </w:trPr>
        <w:tc>
          <w:tcPr>
            <w:tcW w:w="8647" w:type="dxa"/>
            <w:gridSpan w:val="2"/>
            <w:shd w:val="clear" w:color="auto" w:fill="E6872D"/>
            <w:tcMar>
              <w:top w:w="28" w:type="dxa"/>
              <w:left w:w="108" w:type="dxa"/>
              <w:bottom w:w="28" w:type="dxa"/>
              <w:right w:w="108" w:type="dxa"/>
            </w:tcMar>
            <w:vAlign w:val="center"/>
          </w:tcPr>
          <w:p w14:paraId="00108969" w14:textId="1EBC8424" w:rsidR="00E23AC6" w:rsidRPr="00236261" w:rsidRDefault="000E6372">
            <w:pPr>
              <w:pBdr>
                <w:top w:val="nil"/>
                <w:left w:val="nil"/>
                <w:bottom w:val="nil"/>
                <w:right w:val="nil"/>
                <w:between w:val="nil"/>
              </w:pBdr>
              <w:jc w:val="both"/>
              <w:rPr>
                <w:color w:val="000000"/>
                <w:sz w:val="22"/>
                <w:szCs w:val="22"/>
                <w:lang w:val="hr-HR"/>
              </w:rPr>
            </w:pPr>
            <w:r w:rsidRPr="00236261">
              <w:rPr>
                <w:sz w:val="22"/>
                <w:szCs w:val="22"/>
                <w:lang w:val="hr-HR"/>
              </w:rPr>
              <w:lastRenderedPageBreak/>
              <w:t>Ciljevi /</w:t>
            </w:r>
            <w:r w:rsidRPr="00236261">
              <w:rPr>
                <w:sz w:val="22"/>
                <w:szCs w:val="22"/>
                <w:lang w:val="hr-HR"/>
              </w:rPr>
              <w:t xml:space="preserve"> ishodi učenja</w:t>
            </w:r>
          </w:p>
        </w:tc>
      </w:tr>
      <w:tr w:rsidR="00E23AC6" w:rsidRPr="00236261" w14:paraId="58411C6B" w14:textId="77777777">
        <w:trPr>
          <w:jc w:val="center"/>
        </w:trPr>
        <w:tc>
          <w:tcPr>
            <w:tcW w:w="8647" w:type="dxa"/>
            <w:gridSpan w:val="2"/>
            <w:tcBorders>
              <w:bottom w:val="single" w:sz="4" w:space="0" w:color="000000"/>
            </w:tcBorders>
            <w:tcMar>
              <w:top w:w="28" w:type="dxa"/>
              <w:left w:w="108" w:type="dxa"/>
              <w:bottom w:w="28" w:type="dxa"/>
              <w:right w:w="108" w:type="dxa"/>
            </w:tcMar>
          </w:tcPr>
          <w:p w14:paraId="27BFD62B" w14:textId="1F79A14A" w:rsidR="00E23AC6" w:rsidRPr="00236261" w:rsidRDefault="000E6372">
            <w:pPr>
              <w:pBdr>
                <w:top w:val="nil"/>
                <w:left w:val="nil"/>
                <w:bottom w:val="nil"/>
                <w:right w:val="nil"/>
                <w:between w:val="nil"/>
              </w:pBdr>
              <w:jc w:val="both"/>
              <w:rPr>
                <w:color w:val="000000"/>
                <w:sz w:val="22"/>
                <w:szCs w:val="22"/>
                <w:lang w:val="hr-HR"/>
              </w:rPr>
            </w:pPr>
            <w:r w:rsidRPr="00236261">
              <w:rPr>
                <w:sz w:val="22"/>
                <w:szCs w:val="22"/>
                <w:lang w:val="hr-HR"/>
              </w:rPr>
              <w:t xml:space="preserve">Nakon upoznavanja s ovim modulom obuke, </w:t>
            </w:r>
            <w:r w:rsidR="00983422">
              <w:rPr>
                <w:sz w:val="22"/>
                <w:szCs w:val="22"/>
                <w:lang w:val="hr-HR"/>
              </w:rPr>
              <w:t>učenic</w:t>
            </w:r>
            <w:r w:rsidRPr="00236261">
              <w:rPr>
                <w:sz w:val="22"/>
                <w:szCs w:val="22"/>
                <w:lang w:val="hr-HR"/>
              </w:rPr>
              <w:t xml:space="preserve">i će </w:t>
            </w:r>
            <w:r w:rsidR="00983422">
              <w:rPr>
                <w:sz w:val="22"/>
                <w:szCs w:val="22"/>
                <w:lang w:val="hr-HR"/>
              </w:rPr>
              <w:t>biti sposobni:</w:t>
            </w:r>
          </w:p>
          <w:p w14:paraId="0587F015" w14:textId="3616BFEC" w:rsidR="00E23AC6" w:rsidRPr="00236261" w:rsidRDefault="000E6372">
            <w:pPr>
              <w:numPr>
                <w:ilvl w:val="0"/>
                <w:numId w:val="17"/>
              </w:numPr>
              <w:pBdr>
                <w:top w:val="nil"/>
                <w:left w:val="nil"/>
                <w:bottom w:val="nil"/>
                <w:right w:val="nil"/>
                <w:between w:val="nil"/>
              </w:pBdr>
              <w:jc w:val="both"/>
              <w:rPr>
                <w:color w:val="000000"/>
                <w:sz w:val="22"/>
                <w:szCs w:val="22"/>
                <w:lang w:val="hr-HR"/>
              </w:rPr>
            </w:pPr>
            <w:r w:rsidRPr="00236261">
              <w:rPr>
                <w:sz w:val="22"/>
                <w:szCs w:val="22"/>
                <w:lang w:val="hr-HR"/>
              </w:rPr>
              <w:t xml:space="preserve">Razumjeti </w:t>
            </w:r>
            <w:r w:rsidR="00983422">
              <w:rPr>
                <w:sz w:val="22"/>
                <w:szCs w:val="22"/>
                <w:lang w:val="hr-HR"/>
              </w:rPr>
              <w:t>projektni menadžment</w:t>
            </w:r>
            <w:r w:rsidRPr="00236261">
              <w:rPr>
                <w:sz w:val="22"/>
                <w:szCs w:val="22"/>
                <w:lang w:val="hr-HR"/>
              </w:rPr>
              <w:t xml:space="preserve"> u njegovoj osnovi</w:t>
            </w:r>
          </w:p>
          <w:p w14:paraId="4B120954" w14:textId="5AFC1062" w:rsidR="00E23AC6" w:rsidRPr="00236261" w:rsidRDefault="000E6372">
            <w:pPr>
              <w:numPr>
                <w:ilvl w:val="0"/>
                <w:numId w:val="17"/>
              </w:numPr>
              <w:pBdr>
                <w:top w:val="nil"/>
                <w:left w:val="nil"/>
                <w:bottom w:val="nil"/>
                <w:right w:val="nil"/>
                <w:between w:val="nil"/>
              </w:pBdr>
              <w:jc w:val="both"/>
              <w:rPr>
                <w:color w:val="000000"/>
                <w:sz w:val="22"/>
                <w:szCs w:val="22"/>
                <w:lang w:val="hr-HR"/>
              </w:rPr>
            </w:pPr>
            <w:r w:rsidRPr="00236261">
              <w:rPr>
                <w:sz w:val="22"/>
                <w:szCs w:val="22"/>
                <w:lang w:val="hr-HR"/>
              </w:rPr>
              <w:t>Definira</w:t>
            </w:r>
            <w:r w:rsidR="00983422">
              <w:rPr>
                <w:sz w:val="22"/>
                <w:szCs w:val="22"/>
                <w:lang w:val="hr-HR"/>
              </w:rPr>
              <w:t>ti</w:t>
            </w:r>
            <w:r w:rsidRPr="00236261">
              <w:rPr>
                <w:sz w:val="22"/>
                <w:szCs w:val="22"/>
                <w:lang w:val="hr-HR"/>
              </w:rPr>
              <w:t xml:space="preserve"> uloge i odgovornosti </w:t>
            </w:r>
            <w:r w:rsidR="00983422">
              <w:rPr>
                <w:sz w:val="22"/>
                <w:szCs w:val="22"/>
                <w:lang w:val="hr-HR"/>
              </w:rPr>
              <w:t>projektnih menadžera</w:t>
            </w:r>
          </w:p>
          <w:p w14:paraId="0DFCC219" w14:textId="1CFBC5F2" w:rsidR="00E23AC6" w:rsidRPr="00236261" w:rsidRDefault="000E6372">
            <w:pPr>
              <w:numPr>
                <w:ilvl w:val="0"/>
                <w:numId w:val="17"/>
              </w:numPr>
              <w:pBdr>
                <w:top w:val="nil"/>
                <w:left w:val="nil"/>
                <w:bottom w:val="nil"/>
                <w:right w:val="nil"/>
                <w:between w:val="nil"/>
              </w:pBdr>
              <w:jc w:val="both"/>
              <w:rPr>
                <w:color w:val="000000"/>
                <w:sz w:val="22"/>
                <w:szCs w:val="22"/>
                <w:lang w:val="hr-HR"/>
              </w:rPr>
            </w:pPr>
            <w:r w:rsidRPr="00236261">
              <w:rPr>
                <w:sz w:val="22"/>
                <w:szCs w:val="22"/>
                <w:lang w:val="hr-HR"/>
              </w:rPr>
              <w:t>Identifici</w:t>
            </w:r>
            <w:r w:rsidR="00983422">
              <w:rPr>
                <w:sz w:val="22"/>
                <w:szCs w:val="22"/>
                <w:lang w:val="hr-HR"/>
              </w:rPr>
              <w:t>rati</w:t>
            </w:r>
            <w:r w:rsidRPr="00236261">
              <w:rPr>
                <w:sz w:val="22"/>
                <w:szCs w:val="22"/>
                <w:lang w:val="hr-HR"/>
              </w:rPr>
              <w:t xml:space="preserve"> aktivnosti i zadatke koji su instrumentalni za svaki ciklus provedbe</w:t>
            </w:r>
          </w:p>
          <w:p w14:paraId="34AEDFBF" w14:textId="77777777" w:rsidR="00E23AC6" w:rsidRPr="00236261" w:rsidRDefault="000E6372">
            <w:pPr>
              <w:numPr>
                <w:ilvl w:val="0"/>
                <w:numId w:val="17"/>
              </w:numPr>
              <w:pBdr>
                <w:top w:val="nil"/>
                <w:left w:val="nil"/>
                <w:bottom w:val="nil"/>
                <w:right w:val="nil"/>
                <w:between w:val="nil"/>
              </w:pBdr>
              <w:jc w:val="both"/>
              <w:rPr>
                <w:color w:val="000000"/>
                <w:sz w:val="22"/>
                <w:szCs w:val="22"/>
                <w:lang w:val="hr-HR"/>
              </w:rPr>
            </w:pPr>
            <w:r w:rsidRPr="00236261">
              <w:rPr>
                <w:sz w:val="22"/>
                <w:szCs w:val="22"/>
                <w:lang w:val="hr-HR"/>
              </w:rPr>
              <w:t>Provoditi učinkovite komunikacijske strategije, unutar i izvan projektnog tima</w:t>
            </w:r>
          </w:p>
          <w:p w14:paraId="33CA71BD" w14:textId="4D95F8FF" w:rsidR="00E23AC6" w:rsidRPr="00236261" w:rsidRDefault="000E6372">
            <w:pPr>
              <w:numPr>
                <w:ilvl w:val="0"/>
                <w:numId w:val="17"/>
              </w:numPr>
              <w:pBdr>
                <w:top w:val="nil"/>
                <w:left w:val="nil"/>
                <w:bottom w:val="nil"/>
                <w:right w:val="nil"/>
                <w:between w:val="nil"/>
              </w:pBdr>
              <w:jc w:val="both"/>
              <w:rPr>
                <w:color w:val="000000"/>
                <w:sz w:val="22"/>
                <w:szCs w:val="22"/>
                <w:lang w:val="hr-HR"/>
              </w:rPr>
            </w:pPr>
            <w:r w:rsidRPr="00236261">
              <w:rPr>
                <w:sz w:val="22"/>
                <w:szCs w:val="22"/>
                <w:lang w:val="hr-HR"/>
              </w:rPr>
              <w:t xml:space="preserve">Pažljivije </w:t>
            </w:r>
            <w:r w:rsidR="00983422">
              <w:rPr>
                <w:sz w:val="22"/>
                <w:szCs w:val="22"/>
                <w:lang w:val="hr-HR"/>
              </w:rPr>
              <w:t>upravljanje ljudima</w:t>
            </w:r>
          </w:p>
          <w:p w14:paraId="787A20D8" w14:textId="14945C21" w:rsidR="00E23AC6" w:rsidRPr="00236261" w:rsidRDefault="000E6372">
            <w:pPr>
              <w:numPr>
                <w:ilvl w:val="0"/>
                <w:numId w:val="17"/>
              </w:numPr>
              <w:pBdr>
                <w:top w:val="nil"/>
                <w:left w:val="nil"/>
                <w:bottom w:val="nil"/>
                <w:right w:val="nil"/>
                <w:between w:val="nil"/>
              </w:pBdr>
              <w:jc w:val="both"/>
              <w:rPr>
                <w:color w:val="000000"/>
                <w:sz w:val="22"/>
                <w:szCs w:val="22"/>
                <w:lang w:val="hr-HR"/>
              </w:rPr>
            </w:pPr>
            <w:r w:rsidRPr="00236261">
              <w:rPr>
                <w:sz w:val="22"/>
                <w:szCs w:val="22"/>
                <w:lang w:val="hr-HR"/>
              </w:rPr>
              <w:t xml:space="preserve">Biti mnogo iskusniji u disciplini </w:t>
            </w:r>
            <w:r w:rsidR="00983422">
              <w:rPr>
                <w:sz w:val="22"/>
                <w:szCs w:val="22"/>
                <w:lang w:val="hr-HR"/>
              </w:rPr>
              <w:t>PM</w:t>
            </w:r>
          </w:p>
          <w:p w14:paraId="004AFFB9" w14:textId="5D9947EF" w:rsidR="00E23AC6" w:rsidRPr="00236261" w:rsidRDefault="000E6372">
            <w:pPr>
              <w:numPr>
                <w:ilvl w:val="0"/>
                <w:numId w:val="17"/>
              </w:numPr>
              <w:pBdr>
                <w:top w:val="nil"/>
                <w:left w:val="nil"/>
                <w:bottom w:val="nil"/>
                <w:right w:val="nil"/>
                <w:between w:val="nil"/>
              </w:pBdr>
              <w:jc w:val="both"/>
              <w:rPr>
                <w:color w:val="000000"/>
                <w:sz w:val="22"/>
                <w:szCs w:val="22"/>
                <w:lang w:val="hr-HR"/>
              </w:rPr>
            </w:pPr>
            <w:r w:rsidRPr="00236261">
              <w:rPr>
                <w:sz w:val="22"/>
                <w:szCs w:val="22"/>
                <w:lang w:val="hr-HR"/>
              </w:rPr>
              <w:t>Rastavi</w:t>
            </w:r>
            <w:r w:rsidR="00983422">
              <w:rPr>
                <w:sz w:val="22"/>
                <w:szCs w:val="22"/>
                <w:lang w:val="hr-HR"/>
              </w:rPr>
              <w:t>ti</w:t>
            </w:r>
            <w:r w:rsidRPr="00236261">
              <w:rPr>
                <w:sz w:val="22"/>
                <w:szCs w:val="22"/>
                <w:lang w:val="hr-HR"/>
              </w:rPr>
              <w:t xml:space="preserve"> svoje radno opterećenje u koherentnom </w:t>
            </w:r>
            <w:r w:rsidR="00983422">
              <w:rPr>
                <w:sz w:val="22"/>
                <w:szCs w:val="22"/>
                <w:lang w:val="hr-HR"/>
              </w:rPr>
              <w:t xml:space="preserve">pristupu </w:t>
            </w:r>
            <w:r w:rsidRPr="00236261">
              <w:rPr>
                <w:sz w:val="22"/>
                <w:szCs w:val="22"/>
                <w:lang w:val="hr-HR"/>
              </w:rPr>
              <w:t xml:space="preserve">PM </w:t>
            </w:r>
          </w:p>
        </w:tc>
      </w:tr>
      <w:tr w:rsidR="00E23AC6" w:rsidRPr="00236261" w14:paraId="02D17014" w14:textId="77777777">
        <w:trPr>
          <w:trHeight w:val="387"/>
          <w:jc w:val="center"/>
        </w:trPr>
        <w:tc>
          <w:tcPr>
            <w:tcW w:w="8647" w:type="dxa"/>
            <w:gridSpan w:val="2"/>
            <w:shd w:val="clear" w:color="auto" w:fill="E6872D"/>
            <w:tcMar>
              <w:top w:w="28" w:type="dxa"/>
              <w:left w:w="108" w:type="dxa"/>
              <w:bottom w:w="28" w:type="dxa"/>
              <w:right w:w="108" w:type="dxa"/>
            </w:tcMar>
            <w:vAlign w:val="center"/>
          </w:tcPr>
          <w:p w14:paraId="54EC2843" w14:textId="77777777" w:rsidR="00E23AC6" w:rsidRPr="00236261" w:rsidRDefault="000E6372">
            <w:pPr>
              <w:pBdr>
                <w:top w:val="nil"/>
                <w:left w:val="nil"/>
                <w:bottom w:val="nil"/>
                <w:right w:val="nil"/>
                <w:between w:val="nil"/>
              </w:pBdr>
              <w:jc w:val="both"/>
              <w:rPr>
                <w:color w:val="000000"/>
                <w:sz w:val="22"/>
                <w:szCs w:val="22"/>
                <w:lang w:val="hr-HR"/>
              </w:rPr>
            </w:pPr>
            <w:r w:rsidRPr="00236261">
              <w:rPr>
                <w:sz w:val="22"/>
                <w:szCs w:val="22"/>
                <w:lang w:val="hr-HR"/>
              </w:rPr>
              <w:t>Opis (za potrebe popisa)</w:t>
            </w:r>
          </w:p>
        </w:tc>
      </w:tr>
      <w:tr w:rsidR="00E23AC6" w:rsidRPr="00236261" w14:paraId="471649CB" w14:textId="77777777">
        <w:trPr>
          <w:jc w:val="center"/>
        </w:trPr>
        <w:tc>
          <w:tcPr>
            <w:tcW w:w="8647" w:type="dxa"/>
            <w:gridSpan w:val="2"/>
            <w:tcMar>
              <w:top w:w="28" w:type="dxa"/>
              <w:left w:w="108" w:type="dxa"/>
              <w:bottom w:w="28" w:type="dxa"/>
              <w:right w:w="108" w:type="dxa"/>
            </w:tcMar>
          </w:tcPr>
          <w:p w14:paraId="37C56BA9" w14:textId="49F849CB" w:rsidR="00E23AC6" w:rsidRPr="00236261" w:rsidRDefault="000E6372">
            <w:pPr>
              <w:pBdr>
                <w:top w:val="nil"/>
                <w:left w:val="nil"/>
                <w:bottom w:val="nil"/>
                <w:right w:val="nil"/>
                <w:between w:val="nil"/>
              </w:pBdr>
              <w:jc w:val="both"/>
              <w:rPr>
                <w:color w:val="000000"/>
                <w:sz w:val="22"/>
                <w:szCs w:val="22"/>
                <w:lang w:val="hr-HR"/>
              </w:rPr>
            </w:pPr>
            <w:r w:rsidRPr="00236261">
              <w:rPr>
                <w:sz w:val="22"/>
                <w:szCs w:val="22"/>
                <w:lang w:val="hr-HR"/>
              </w:rPr>
              <w:t xml:space="preserve">U kontekstu ovog modula obuke, </w:t>
            </w:r>
            <w:r w:rsidR="00983422">
              <w:rPr>
                <w:sz w:val="22"/>
                <w:szCs w:val="22"/>
                <w:lang w:val="hr-HR"/>
              </w:rPr>
              <w:t>učenici</w:t>
            </w:r>
            <w:r w:rsidRPr="00236261">
              <w:rPr>
                <w:sz w:val="22"/>
                <w:szCs w:val="22"/>
                <w:lang w:val="hr-HR"/>
              </w:rPr>
              <w:t xml:space="preserve"> će imati priliku upoznati se sa samim osnovama </w:t>
            </w:r>
            <w:r w:rsidR="00983422">
              <w:rPr>
                <w:sz w:val="22"/>
                <w:szCs w:val="22"/>
                <w:lang w:val="hr-HR"/>
              </w:rPr>
              <w:t>projektnog menadžmenta</w:t>
            </w:r>
            <w:r w:rsidRPr="00236261">
              <w:rPr>
                <w:sz w:val="22"/>
                <w:szCs w:val="22"/>
                <w:lang w:val="hr-HR"/>
              </w:rPr>
              <w:t xml:space="preserve"> (PM).</w:t>
            </w:r>
          </w:p>
          <w:p w14:paraId="2BBFF54F" w14:textId="77777777" w:rsidR="00E23AC6" w:rsidRPr="00236261" w:rsidRDefault="00E23AC6">
            <w:pPr>
              <w:pBdr>
                <w:top w:val="nil"/>
                <w:left w:val="nil"/>
                <w:bottom w:val="nil"/>
                <w:right w:val="nil"/>
                <w:between w:val="nil"/>
              </w:pBdr>
              <w:jc w:val="both"/>
              <w:rPr>
                <w:color w:val="000000"/>
                <w:sz w:val="22"/>
                <w:szCs w:val="22"/>
                <w:lang w:val="hr-HR"/>
              </w:rPr>
            </w:pPr>
          </w:p>
          <w:p w14:paraId="7E32AA0B" w14:textId="3DF947CA" w:rsidR="00E23AC6" w:rsidRPr="00236261" w:rsidRDefault="000E6372">
            <w:pPr>
              <w:pBdr>
                <w:top w:val="nil"/>
                <w:left w:val="nil"/>
                <w:bottom w:val="nil"/>
                <w:right w:val="nil"/>
                <w:between w:val="nil"/>
              </w:pBdr>
              <w:jc w:val="both"/>
              <w:rPr>
                <w:color w:val="000000"/>
                <w:sz w:val="22"/>
                <w:szCs w:val="22"/>
                <w:lang w:val="hr-HR"/>
              </w:rPr>
            </w:pPr>
            <w:r w:rsidRPr="00236261">
              <w:rPr>
                <w:sz w:val="22"/>
                <w:szCs w:val="22"/>
                <w:lang w:val="hr-HR"/>
              </w:rPr>
              <w:t>PM je jedna od najlikvidnijih i naj</w:t>
            </w:r>
            <w:r w:rsidR="00983422">
              <w:rPr>
                <w:sz w:val="22"/>
                <w:szCs w:val="22"/>
                <w:lang w:val="hr-HR"/>
              </w:rPr>
              <w:t>poprečnijih</w:t>
            </w:r>
            <w:r w:rsidRPr="00236261">
              <w:rPr>
                <w:sz w:val="22"/>
                <w:szCs w:val="22"/>
                <w:lang w:val="hr-HR"/>
              </w:rPr>
              <w:t xml:space="preserve"> poslovnih funkcija, obuhvaća širok raspon aktivnosti, sposobnosti i strateških prioritet</w:t>
            </w:r>
            <w:r w:rsidRPr="00236261">
              <w:rPr>
                <w:sz w:val="22"/>
                <w:szCs w:val="22"/>
                <w:lang w:val="hr-HR"/>
              </w:rPr>
              <w:t>a za poslovnu konkurentnost i izvrsnost.</w:t>
            </w:r>
          </w:p>
          <w:p w14:paraId="78B259BC" w14:textId="77777777" w:rsidR="00E23AC6" w:rsidRPr="00236261" w:rsidRDefault="00E23AC6">
            <w:pPr>
              <w:pBdr>
                <w:top w:val="nil"/>
                <w:left w:val="nil"/>
                <w:bottom w:val="nil"/>
                <w:right w:val="nil"/>
                <w:between w:val="nil"/>
              </w:pBdr>
              <w:jc w:val="both"/>
              <w:rPr>
                <w:color w:val="000000"/>
                <w:sz w:val="22"/>
                <w:szCs w:val="22"/>
                <w:lang w:val="hr-HR"/>
              </w:rPr>
            </w:pPr>
          </w:p>
          <w:p w14:paraId="6D29774E" w14:textId="69684033" w:rsidR="00E23AC6" w:rsidRPr="00236261" w:rsidRDefault="000E6372">
            <w:pPr>
              <w:pBdr>
                <w:top w:val="nil"/>
                <w:left w:val="nil"/>
                <w:bottom w:val="nil"/>
                <w:right w:val="nil"/>
                <w:between w:val="nil"/>
              </w:pBdr>
              <w:jc w:val="both"/>
              <w:rPr>
                <w:color w:val="000000"/>
                <w:sz w:val="22"/>
                <w:szCs w:val="22"/>
                <w:lang w:val="hr-HR"/>
              </w:rPr>
            </w:pPr>
            <w:r w:rsidRPr="00236261">
              <w:rPr>
                <w:sz w:val="22"/>
                <w:szCs w:val="22"/>
                <w:lang w:val="hr-HR"/>
              </w:rPr>
              <w:t xml:space="preserve">Kao takvi, od </w:t>
            </w:r>
            <w:r w:rsidR="00983422">
              <w:rPr>
                <w:sz w:val="22"/>
                <w:szCs w:val="22"/>
                <w:lang w:val="hr-HR"/>
              </w:rPr>
              <w:t>ambicioznih</w:t>
            </w:r>
            <w:r w:rsidRPr="00236261">
              <w:rPr>
                <w:sz w:val="22"/>
                <w:szCs w:val="22"/>
                <w:lang w:val="hr-HR"/>
              </w:rPr>
              <w:t xml:space="preserve"> poduzetnika formalno se zahtijeva da budu stručni s ovom disciplinom i njezinim temeljnim elementima. Materijal za obuku koji nudi ovaj modul vodi čitatelje kroz životni ciklus </w:t>
            </w:r>
            <w:r w:rsidR="00983422">
              <w:rPr>
                <w:sz w:val="22"/>
                <w:szCs w:val="22"/>
                <w:lang w:val="hr-HR"/>
              </w:rPr>
              <w:t>PM</w:t>
            </w:r>
            <w:r w:rsidRPr="00236261">
              <w:rPr>
                <w:sz w:val="22"/>
                <w:szCs w:val="22"/>
                <w:lang w:val="hr-HR"/>
              </w:rPr>
              <w:t>, poče</w:t>
            </w:r>
            <w:r w:rsidRPr="00236261">
              <w:rPr>
                <w:sz w:val="22"/>
                <w:szCs w:val="22"/>
                <w:lang w:val="hr-HR"/>
              </w:rPr>
              <w:t>vši od "konceptualne faze" (tj. identifikacije potreba i mogućnosti) do formalne završne faze.</w:t>
            </w:r>
          </w:p>
          <w:p w14:paraId="6AD2EED5" w14:textId="77777777" w:rsidR="00E23AC6" w:rsidRPr="00236261" w:rsidRDefault="00E23AC6">
            <w:pPr>
              <w:pBdr>
                <w:top w:val="nil"/>
                <w:left w:val="nil"/>
                <w:bottom w:val="nil"/>
                <w:right w:val="nil"/>
                <w:between w:val="nil"/>
              </w:pBdr>
              <w:jc w:val="both"/>
              <w:rPr>
                <w:sz w:val="22"/>
                <w:szCs w:val="22"/>
                <w:lang w:val="hr-HR"/>
              </w:rPr>
            </w:pPr>
          </w:p>
          <w:p w14:paraId="39215931" w14:textId="77777777" w:rsidR="00E23AC6" w:rsidRPr="00236261" w:rsidRDefault="000E6372">
            <w:pPr>
              <w:pBdr>
                <w:top w:val="nil"/>
                <w:left w:val="nil"/>
                <w:bottom w:val="nil"/>
                <w:right w:val="nil"/>
                <w:between w:val="nil"/>
              </w:pBdr>
              <w:jc w:val="both"/>
              <w:rPr>
                <w:color w:val="000000"/>
                <w:sz w:val="22"/>
                <w:szCs w:val="22"/>
                <w:lang w:val="hr-HR"/>
              </w:rPr>
            </w:pPr>
            <w:r w:rsidRPr="00236261">
              <w:rPr>
                <w:sz w:val="22"/>
                <w:szCs w:val="22"/>
                <w:lang w:val="hr-HR"/>
              </w:rPr>
              <w:t>U međuvremenu, ciljevi će biti izloženi ključnim preporukama i najboljim praksama za planiranje, izvršenje i kontrolu provedbe i razvoja projekata. Veliku važno</w:t>
            </w:r>
            <w:r w:rsidRPr="00236261">
              <w:rPr>
                <w:sz w:val="22"/>
                <w:szCs w:val="22"/>
                <w:lang w:val="hr-HR"/>
              </w:rPr>
              <w:t>st pridaje se ulozi komunikacije i upravljanja dionicima koji su međusobno povezani s PM-om.</w:t>
            </w:r>
          </w:p>
          <w:p w14:paraId="4F67715C" w14:textId="77777777" w:rsidR="00E23AC6" w:rsidRPr="00236261" w:rsidRDefault="00E23AC6">
            <w:pPr>
              <w:pBdr>
                <w:top w:val="nil"/>
                <w:left w:val="nil"/>
                <w:bottom w:val="nil"/>
                <w:right w:val="nil"/>
                <w:between w:val="nil"/>
              </w:pBdr>
              <w:jc w:val="both"/>
              <w:rPr>
                <w:color w:val="000000"/>
                <w:sz w:val="22"/>
                <w:szCs w:val="22"/>
                <w:lang w:val="hr-HR"/>
              </w:rPr>
            </w:pPr>
          </w:p>
          <w:p w14:paraId="4E74B7FA" w14:textId="468D65D3" w:rsidR="00E23AC6" w:rsidRPr="00236261" w:rsidRDefault="000E6372">
            <w:pPr>
              <w:pBdr>
                <w:top w:val="nil"/>
                <w:left w:val="nil"/>
                <w:bottom w:val="nil"/>
                <w:right w:val="nil"/>
                <w:between w:val="nil"/>
              </w:pBdr>
              <w:jc w:val="both"/>
              <w:rPr>
                <w:color w:val="000000"/>
                <w:sz w:val="22"/>
                <w:szCs w:val="22"/>
                <w:lang w:val="hr-HR"/>
              </w:rPr>
            </w:pPr>
            <w:r w:rsidRPr="00236261">
              <w:rPr>
                <w:sz w:val="22"/>
                <w:szCs w:val="22"/>
                <w:lang w:val="hr-HR"/>
              </w:rPr>
              <w:t xml:space="preserve">Prije završetka, modul precizira niz zlatnih pravila za PM koja sažimaju ključne lekcije naučene </w:t>
            </w:r>
            <w:r w:rsidR="00E667E6">
              <w:rPr>
                <w:sz w:val="22"/>
                <w:szCs w:val="22"/>
                <w:lang w:val="hr-HR"/>
              </w:rPr>
              <w:t>izvedene</w:t>
            </w:r>
            <w:r w:rsidRPr="00236261">
              <w:rPr>
                <w:sz w:val="22"/>
                <w:szCs w:val="22"/>
                <w:lang w:val="hr-HR"/>
              </w:rPr>
              <w:t xml:space="preserve"> iz narativnog dijela.</w:t>
            </w:r>
          </w:p>
          <w:p w14:paraId="6EC2DEB0" w14:textId="77777777" w:rsidR="00E23AC6" w:rsidRPr="00236261" w:rsidRDefault="00E23AC6">
            <w:pPr>
              <w:pBdr>
                <w:top w:val="nil"/>
                <w:left w:val="nil"/>
                <w:bottom w:val="nil"/>
                <w:right w:val="nil"/>
                <w:between w:val="nil"/>
              </w:pBdr>
              <w:jc w:val="both"/>
              <w:rPr>
                <w:color w:val="000000"/>
                <w:sz w:val="22"/>
                <w:szCs w:val="22"/>
                <w:lang w:val="hr-HR"/>
              </w:rPr>
            </w:pPr>
          </w:p>
          <w:p w14:paraId="44E60338" w14:textId="14431A12" w:rsidR="00E23AC6" w:rsidRPr="00236261" w:rsidRDefault="000E6372">
            <w:pPr>
              <w:pBdr>
                <w:top w:val="nil"/>
                <w:left w:val="nil"/>
                <w:bottom w:val="nil"/>
                <w:right w:val="nil"/>
                <w:between w:val="nil"/>
              </w:pBdr>
              <w:jc w:val="both"/>
              <w:rPr>
                <w:color w:val="000000"/>
                <w:sz w:val="22"/>
                <w:szCs w:val="22"/>
                <w:lang w:val="hr-HR"/>
              </w:rPr>
            </w:pPr>
            <w:r w:rsidRPr="00236261">
              <w:rPr>
                <w:sz w:val="22"/>
                <w:szCs w:val="22"/>
                <w:lang w:val="hr-HR"/>
              </w:rPr>
              <w:t>Cjelokupni modul obuke osmi</w:t>
            </w:r>
            <w:r w:rsidRPr="00236261">
              <w:rPr>
                <w:sz w:val="22"/>
                <w:szCs w:val="22"/>
                <w:lang w:val="hr-HR"/>
              </w:rPr>
              <w:t xml:space="preserve">šljen je tako da bude vrlo praktičan, tako da učenici mogu eksperimentirati s njim dok ga ponovno prilagođavaju svom operativnom kontekstu. Jezici na kojima je materijal predstavljen nije tehnički, ali u isto vrijeme nastojimo pružiti </w:t>
            </w:r>
            <w:r w:rsidR="00E667E6">
              <w:rPr>
                <w:sz w:val="22"/>
                <w:szCs w:val="22"/>
                <w:lang w:val="hr-HR"/>
              </w:rPr>
              <w:t>ciljani rječnik</w:t>
            </w:r>
            <w:r w:rsidRPr="00236261">
              <w:rPr>
                <w:sz w:val="22"/>
                <w:szCs w:val="22"/>
                <w:lang w:val="hr-HR"/>
              </w:rPr>
              <w:t xml:space="preserve"> za PM.</w:t>
            </w:r>
          </w:p>
        </w:tc>
      </w:tr>
      <w:tr w:rsidR="00E23AC6" w:rsidRPr="00236261" w14:paraId="22834266" w14:textId="77777777">
        <w:trPr>
          <w:jc w:val="center"/>
        </w:trPr>
        <w:tc>
          <w:tcPr>
            <w:tcW w:w="8647" w:type="dxa"/>
            <w:gridSpan w:val="2"/>
            <w:shd w:val="clear" w:color="auto" w:fill="E6872D"/>
            <w:tcMar>
              <w:top w:w="28" w:type="dxa"/>
              <w:left w:w="108" w:type="dxa"/>
              <w:bottom w:w="28" w:type="dxa"/>
              <w:right w:w="108" w:type="dxa"/>
            </w:tcMar>
            <w:vAlign w:val="center"/>
          </w:tcPr>
          <w:p w14:paraId="3D19D167" w14:textId="5C437FCD"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lastRenderedPageBreak/>
              <w:t>Sadržaj u točkama (sa</w:t>
            </w:r>
            <w:r w:rsidR="00504BE4" w:rsidRPr="00236261">
              <w:rPr>
                <w:sz w:val="22"/>
                <w:szCs w:val="22"/>
                <w:lang w:val="hr-HR"/>
              </w:rPr>
              <w:t>žetak)</w:t>
            </w:r>
          </w:p>
        </w:tc>
      </w:tr>
      <w:tr w:rsidR="00E23AC6" w:rsidRPr="00236261" w14:paraId="65DC15F9" w14:textId="77777777">
        <w:trPr>
          <w:jc w:val="center"/>
        </w:trPr>
        <w:tc>
          <w:tcPr>
            <w:tcW w:w="8647" w:type="dxa"/>
            <w:gridSpan w:val="2"/>
            <w:tcBorders>
              <w:bottom w:val="single" w:sz="4" w:space="0" w:color="000000"/>
            </w:tcBorders>
            <w:tcMar>
              <w:top w:w="28" w:type="dxa"/>
              <w:left w:w="108" w:type="dxa"/>
              <w:bottom w:w="28" w:type="dxa"/>
              <w:right w:w="108" w:type="dxa"/>
            </w:tcMar>
          </w:tcPr>
          <w:p w14:paraId="2096FEB3" w14:textId="77777777" w:rsidR="00E23AC6" w:rsidRPr="00E667E6" w:rsidRDefault="000E6372">
            <w:pPr>
              <w:numPr>
                <w:ilvl w:val="0"/>
                <w:numId w:val="4"/>
              </w:numPr>
              <w:pBdr>
                <w:top w:val="nil"/>
                <w:left w:val="nil"/>
                <w:bottom w:val="nil"/>
                <w:right w:val="nil"/>
                <w:between w:val="nil"/>
              </w:pBdr>
              <w:rPr>
                <w:rFonts w:asciiTheme="majorHAnsi" w:hAnsiTheme="majorHAnsi" w:cstheme="majorHAnsi"/>
                <w:color w:val="000000"/>
                <w:sz w:val="22"/>
                <w:szCs w:val="22"/>
                <w:lang w:val="hr-HR"/>
              </w:rPr>
            </w:pPr>
            <w:r w:rsidRPr="00E667E6">
              <w:rPr>
                <w:rFonts w:asciiTheme="majorHAnsi" w:hAnsiTheme="majorHAnsi" w:cstheme="majorHAnsi"/>
                <w:sz w:val="22"/>
                <w:szCs w:val="22"/>
                <w:lang w:val="hr-HR"/>
              </w:rPr>
              <w:t>Opsežan uvod u PM</w:t>
            </w:r>
          </w:p>
          <w:p w14:paraId="5BB5E2FB" w14:textId="77777777" w:rsidR="00E23AC6" w:rsidRPr="00E667E6" w:rsidRDefault="000E6372">
            <w:pPr>
              <w:numPr>
                <w:ilvl w:val="1"/>
                <w:numId w:val="4"/>
              </w:numPr>
              <w:pBdr>
                <w:top w:val="nil"/>
                <w:left w:val="nil"/>
                <w:bottom w:val="nil"/>
                <w:right w:val="nil"/>
                <w:between w:val="nil"/>
              </w:pBdr>
              <w:rPr>
                <w:rFonts w:asciiTheme="majorHAnsi" w:hAnsiTheme="majorHAnsi" w:cstheme="majorHAnsi"/>
                <w:color w:val="000000"/>
                <w:sz w:val="22"/>
                <w:szCs w:val="22"/>
                <w:lang w:val="hr-HR"/>
              </w:rPr>
            </w:pPr>
            <w:r w:rsidRPr="00E667E6">
              <w:rPr>
                <w:rFonts w:asciiTheme="majorHAnsi" w:hAnsiTheme="majorHAnsi" w:cstheme="majorHAnsi"/>
                <w:sz w:val="22"/>
                <w:szCs w:val="22"/>
                <w:lang w:val="hr-HR"/>
              </w:rPr>
              <w:t>Što je PM? Općeprihvaćena definicija</w:t>
            </w:r>
          </w:p>
          <w:p w14:paraId="6BD19BBC" w14:textId="77777777" w:rsidR="00E23AC6" w:rsidRPr="00E667E6" w:rsidRDefault="000E6372">
            <w:pPr>
              <w:numPr>
                <w:ilvl w:val="1"/>
                <w:numId w:val="4"/>
              </w:numPr>
              <w:pBdr>
                <w:top w:val="nil"/>
                <w:left w:val="nil"/>
                <w:bottom w:val="nil"/>
                <w:right w:val="nil"/>
                <w:between w:val="nil"/>
              </w:pBdr>
              <w:rPr>
                <w:rFonts w:asciiTheme="majorHAnsi" w:hAnsiTheme="majorHAnsi" w:cstheme="majorHAnsi"/>
                <w:color w:val="000000"/>
                <w:sz w:val="22"/>
                <w:szCs w:val="22"/>
                <w:lang w:val="hr-HR"/>
              </w:rPr>
            </w:pPr>
            <w:r w:rsidRPr="00E667E6">
              <w:rPr>
                <w:rFonts w:asciiTheme="majorHAnsi" w:hAnsiTheme="majorHAnsi" w:cstheme="majorHAnsi"/>
                <w:sz w:val="22"/>
                <w:szCs w:val="22"/>
                <w:lang w:val="hr-HR"/>
              </w:rPr>
              <w:t>Projekt VS Proces</w:t>
            </w:r>
          </w:p>
          <w:p w14:paraId="6350725B" w14:textId="4A2E15DD" w:rsidR="00E23AC6" w:rsidRPr="00E667E6" w:rsidRDefault="000E6372">
            <w:pPr>
              <w:numPr>
                <w:ilvl w:val="1"/>
                <w:numId w:val="4"/>
              </w:numPr>
              <w:pBdr>
                <w:top w:val="nil"/>
                <w:left w:val="nil"/>
                <w:bottom w:val="nil"/>
                <w:right w:val="nil"/>
                <w:between w:val="nil"/>
              </w:pBdr>
              <w:rPr>
                <w:rFonts w:asciiTheme="majorHAnsi" w:hAnsiTheme="majorHAnsi" w:cstheme="majorHAnsi"/>
                <w:color w:val="000000"/>
                <w:sz w:val="22"/>
                <w:szCs w:val="22"/>
                <w:lang w:val="hr-HR"/>
              </w:rPr>
            </w:pPr>
            <w:r w:rsidRPr="00E667E6">
              <w:rPr>
                <w:rFonts w:asciiTheme="majorHAnsi" w:hAnsiTheme="majorHAnsi" w:cstheme="majorHAnsi"/>
                <w:sz w:val="22"/>
                <w:szCs w:val="22"/>
                <w:lang w:val="hr-HR"/>
              </w:rPr>
              <w:t xml:space="preserve">Definiranje elemenata </w:t>
            </w:r>
            <w:r w:rsidR="00E667E6" w:rsidRPr="00E667E6">
              <w:rPr>
                <w:rFonts w:asciiTheme="majorHAnsi" w:hAnsiTheme="majorHAnsi" w:cstheme="majorHAnsi"/>
                <w:sz w:val="22"/>
                <w:szCs w:val="22"/>
                <w:lang w:val="hr-HR"/>
              </w:rPr>
              <w:t>projektnog menadžmenta</w:t>
            </w:r>
          </w:p>
          <w:p w14:paraId="203FFF07" w14:textId="6EF5A949" w:rsidR="00E23AC6" w:rsidRPr="00E667E6" w:rsidRDefault="000E6372">
            <w:pPr>
              <w:numPr>
                <w:ilvl w:val="1"/>
                <w:numId w:val="4"/>
              </w:numPr>
              <w:pBdr>
                <w:top w:val="nil"/>
                <w:left w:val="nil"/>
                <w:bottom w:val="nil"/>
                <w:right w:val="nil"/>
                <w:between w:val="nil"/>
              </w:pBdr>
              <w:rPr>
                <w:rFonts w:asciiTheme="majorHAnsi" w:hAnsiTheme="majorHAnsi" w:cstheme="majorHAnsi"/>
                <w:color w:val="000000"/>
                <w:sz w:val="22"/>
                <w:szCs w:val="22"/>
                <w:lang w:val="hr-HR"/>
              </w:rPr>
            </w:pPr>
            <w:r w:rsidRPr="00E667E6">
              <w:rPr>
                <w:rFonts w:asciiTheme="majorHAnsi" w:hAnsiTheme="majorHAnsi" w:cstheme="majorHAnsi"/>
                <w:sz w:val="22"/>
                <w:szCs w:val="22"/>
                <w:lang w:val="hr-HR"/>
              </w:rPr>
              <w:t>Uloga projekt</w:t>
            </w:r>
            <w:r w:rsidR="00E667E6" w:rsidRPr="00E667E6">
              <w:rPr>
                <w:rFonts w:asciiTheme="majorHAnsi" w:hAnsiTheme="majorHAnsi" w:cstheme="majorHAnsi"/>
                <w:sz w:val="22"/>
                <w:szCs w:val="22"/>
                <w:lang w:val="hr-HR"/>
              </w:rPr>
              <w:t>nog menadžera</w:t>
            </w:r>
          </w:p>
          <w:p w14:paraId="52276D95" w14:textId="77777777" w:rsidR="00E23AC6" w:rsidRPr="00E667E6" w:rsidRDefault="00E23AC6">
            <w:pPr>
              <w:pBdr>
                <w:top w:val="nil"/>
                <w:left w:val="nil"/>
                <w:bottom w:val="nil"/>
                <w:right w:val="nil"/>
                <w:between w:val="nil"/>
              </w:pBdr>
              <w:rPr>
                <w:rFonts w:asciiTheme="majorHAnsi" w:hAnsiTheme="majorHAnsi" w:cstheme="majorHAnsi"/>
                <w:sz w:val="22"/>
                <w:szCs w:val="22"/>
                <w:lang w:val="hr-HR"/>
              </w:rPr>
            </w:pPr>
          </w:p>
          <w:p w14:paraId="4DA3D641" w14:textId="77777777" w:rsidR="00E23AC6" w:rsidRPr="00E667E6" w:rsidRDefault="000E6372">
            <w:pPr>
              <w:numPr>
                <w:ilvl w:val="0"/>
                <w:numId w:val="4"/>
              </w:numPr>
              <w:pBdr>
                <w:top w:val="nil"/>
                <w:left w:val="nil"/>
                <w:bottom w:val="nil"/>
                <w:right w:val="nil"/>
                <w:between w:val="nil"/>
              </w:pBdr>
              <w:rPr>
                <w:rFonts w:asciiTheme="majorHAnsi" w:hAnsiTheme="majorHAnsi" w:cstheme="majorHAnsi"/>
                <w:sz w:val="22"/>
                <w:szCs w:val="22"/>
                <w:lang w:val="hr-HR"/>
              </w:rPr>
            </w:pPr>
            <w:r w:rsidRPr="00E667E6">
              <w:rPr>
                <w:rFonts w:asciiTheme="majorHAnsi" w:eastAsia="Arial" w:hAnsiTheme="majorHAnsi" w:cstheme="majorHAnsi"/>
                <w:color w:val="202124"/>
                <w:sz w:val="22"/>
                <w:szCs w:val="22"/>
                <w:shd w:val="clear" w:color="auto" w:fill="F8F9FA"/>
                <w:lang w:val="hr-HR"/>
              </w:rPr>
              <w:t xml:space="preserve">Životni ciklus </w:t>
            </w:r>
          </w:p>
          <w:p w14:paraId="60753F49" w14:textId="77777777" w:rsidR="00E23AC6" w:rsidRPr="00E667E6" w:rsidRDefault="000E6372">
            <w:pPr>
              <w:numPr>
                <w:ilvl w:val="1"/>
                <w:numId w:val="7"/>
              </w:numPr>
              <w:pBdr>
                <w:top w:val="nil"/>
                <w:left w:val="nil"/>
                <w:bottom w:val="nil"/>
                <w:right w:val="nil"/>
                <w:between w:val="nil"/>
              </w:pBdr>
              <w:rPr>
                <w:rFonts w:asciiTheme="majorHAnsi" w:hAnsiTheme="majorHAnsi" w:cstheme="majorHAnsi"/>
                <w:color w:val="000000"/>
                <w:sz w:val="22"/>
                <w:szCs w:val="22"/>
                <w:lang w:val="hr-HR"/>
              </w:rPr>
            </w:pPr>
            <w:r w:rsidRPr="00E667E6">
              <w:rPr>
                <w:rFonts w:asciiTheme="majorHAnsi" w:hAnsiTheme="majorHAnsi" w:cstheme="majorHAnsi"/>
                <w:sz w:val="22"/>
                <w:szCs w:val="22"/>
                <w:lang w:val="hr-HR"/>
              </w:rPr>
              <w:t>Početak</w:t>
            </w:r>
          </w:p>
          <w:p w14:paraId="0D09C7D0" w14:textId="77777777" w:rsidR="00E23AC6" w:rsidRPr="00E667E6" w:rsidRDefault="000E6372">
            <w:pPr>
              <w:numPr>
                <w:ilvl w:val="1"/>
                <w:numId w:val="7"/>
              </w:numPr>
              <w:pBdr>
                <w:top w:val="nil"/>
                <w:left w:val="nil"/>
                <w:bottom w:val="nil"/>
                <w:right w:val="nil"/>
                <w:between w:val="nil"/>
              </w:pBdr>
              <w:rPr>
                <w:rFonts w:asciiTheme="majorHAnsi" w:hAnsiTheme="majorHAnsi" w:cstheme="majorHAnsi"/>
                <w:color w:val="000000"/>
                <w:sz w:val="22"/>
                <w:szCs w:val="22"/>
                <w:lang w:val="hr-HR"/>
              </w:rPr>
            </w:pPr>
            <w:r w:rsidRPr="00E667E6">
              <w:rPr>
                <w:rFonts w:asciiTheme="majorHAnsi" w:hAnsiTheme="majorHAnsi" w:cstheme="majorHAnsi"/>
                <w:color w:val="000000"/>
                <w:sz w:val="22"/>
                <w:szCs w:val="22"/>
                <w:lang w:val="hr-HR"/>
              </w:rPr>
              <w:t>Pl</w:t>
            </w:r>
            <w:r w:rsidRPr="00E667E6">
              <w:rPr>
                <w:rFonts w:asciiTheme="majorHAnsi" w:hAnsiTheme="majorHAnsi" w:cstheme="majorHAnsi"/>
                <w:sz w:val="22"/>
                <w:szCs w:val="22"/>
                <w:lang w:val="hr-HR"/>
              </w:rPr>
              <w:t>aniranje</w:t>
            </w:r>
          </w:p>
          <w:p w14:paraId="4B432671" w14:textId="77777777" w:rsidR="00E23AC6" w:rsidRPr="00E667E6" w:rsidRDefault="000E6372">
            <w:pPr>
              <w:numPr>
                <w:ilvl w:val="1"/>
                <w:numId w:val="7"/>
              </w:numPr>
              <w:pBdr>
                <w:top w:val="nil"/>
                <w:left w:val="nil"/>
                <w:bottom w:val="nil"/>
                <w:right w:val="nil"/>
                <w:between w:val="nil"/>
              </w:pBdr>
              <w:rPr>
                <w:rFonts w:asciiTheme="majorHAnsi" w:hAnsiTheme="majorHAnsi" w:cstheme="majorHAnsi"/>
                <w:color w:val="000000"/>
                <w:sz w:val="22"/>
                <w:szCs w:val="22"/>
                <w:lang w:val="hr-HR"/>
              </w:rPr>
            </w:pPr>
            <w:r w:rsidRPr="00E667E6">
              <w:rPr>
                <w:rFonts w:asciiTheme="majorHAnsi" w:hAnsiTheme="majorHAnsi" w:cstheme="majorHAnsi"/>
                <w:sz w:val="22"/>
                <w:szCs w:val="22"/>
                <w:lang w:val="hr-HR"/>
              </w:rPr>
              <w:t>Izvršenje i kontrola</w:t>
            </w:r>
          </w:p>
          <w:p w14:paraId="6A269983" w14:textId="77777777" w:rsidR="00E23AC6" w:rsidRPr="00236261" w:rsidRDefault="000E6372">
            <w:pPr>
              <w:numPr>
                <w:ilvl w:val="1"/>
                <w:numId w:val="7"/>
              </w:numPr>
              <w:pBdr>
                <w:top w:val="nil"/>
                <w:left w:val="nil"/>
                <w:bottom w:val="nil"/>
                <w:right w:val="nil"/>
                <w:between w:val="nil"/>
              </w:pBdr>
              <w:rPr>
                <w:color w:val="000000"/>
                <w:sz w:val="22"/>
                <w:szCs w:val="22"/>
                <w:lang w:val="hr-HR"/>
              </w:rPr>
            </w:pPr>
            <w:r w:rsidRPr="00E667E6">
              <w:rPr>
                <w:rFonts w:asciiTheme="majorHAnsi" w:hAnsiTheme="majorHAnsi" w:cstheme="majorHAnsi"/>
                <w:sz w:val="22"/>
                <w:szCs w:val="22"/>
                <w:lang w:val="hr-HR"/>
              </w:rPr>
              <w:t>Završetak</w:t>
            </w:r>
          </w:p>
        </w:tc>
      </w:tr>
    </w:tbl>
    <w:p w14:paraId="4743D410" w14:textId="77777777" w:rsidR="00E23AC6" w:rsidRPr="00236261" w:rsidRDefault="000E6372">
      <w:pPr>
        <w:pBdr>
          <w:top w:val="nil"/>
          <w:left w:val="nil"/>
          <w:bottom w:val="nil"/>
          <w:right w:val="nil"/>
          <w:between w:val="nil"/>
        </w:pBdr>
        <w:spacing w:after="200" w:line="276" w:lineRule="auto"/>
        <w:ind w:left="567" w:hanging="425"/>
        <w:jc w:val="center"/>
        <w:rPr>
          <w:color w:val="000000"/>
          <w:sz w:val="44"/>
          <w:szCs w:val="44"/>
          <w:lang w:val="hr-HR"/>
        </w:rPr>
      </w:pPr>
      <w:r w:rsidRPr="00236261">
        <w:rPr>
          <w:noProof/>
          <w:lang w:val="hr-HR"/>
        </w:rPr>
        <mc:AlternateContent>
          <mc:Choice Requires="wps">
            <w:drawing>
              <wp:anchor distT="0" distB="0" distL="114300" distR="114300" simplePos="0" relativeHeight="251659264" behindDoc="0" locked="0" layoutInCell="1" hidden="0" allowOverlap="1" wp14:anchorId="5D40072E" wp14:editId="7C605D2E">
                <wp:simplePos x="0" y="0"/>
                <wp:positionH relativeFrom="column">
                  <wp:posOffset>-6807199</wp:posOffset>
                </wp:positionH>
                <wp:positionV relativeFrom="paragraph">
                  <wp:posOffset>-3047999</wp:posOffset>
                </wp:positionV>
                <wp:extent cx="12886055" cy="269874"/>
                <wp:effectExtent l="0" t="0" r="0" b="0"/>
                <wp:wrapNone/>
                <wp:docPr id="1030" name="Pravokutnik 1030"/>
                <wp:cNvGraphicFramePr/>
                <a:graphic xmlns:a="http://schemas.openxmlformats.org/drawingml/2006/main">
                  <a:graphicData uri="http://schemas.microsoft.com/office/word/2010/wordprocessingShape">
                    <wps:wsp>
                      <wps:cNvSpPr/>
                      <wps:spPr>
                        <a:xfrm rot="5400000">
                          <a:off x="5270486" y="-2656677"/>
                          <a:ext cx="151028" cy="12873355"/>
                        </a:xfrm>
                        <a:prstGeom prst="rect">
                          <a:avLst/>
                        </a:prstGeom>
                        <a:solidFill>
                          <a:srgbClr val="FFCD04"/>
                        </a:solidFill>
                        <a:ln w="12700" cap="flat" cmpd="sng">
                          <a:solidFill>
                            <a:srgbClr val="FFFFFF"/>
                          </a:solidFill>
                          <a:prstDash val="solid"/>
                          <a:miter lim="800000"/>
                          <a:headEnd type="none" w="sm" len="sm"/>
                          <a:tailEnd type="none" w="sm" len="sm"/>
                        </a:ln>
                      </wps:spPr>
                      <wps:txbx>
                        <w:txbxContent>
                          <w:p w14:paraId="5DC9EEBB" w14:textId="77777777" w:rsidR="00E23AC6" w:rsidRDefault="00E23AC6">
                            <w:pPr>
                              <w:textDirection w:val="btLr"/>
                            </w:pPr>
                          </w:p>
                        </w:txbxContent>
                      </wps:txbx>
                      <wps:bodyPr spcFirstLastPara="1" wrap="square" lIns="91425" tIns="91425" rIns="91425" bIns="91425" anchor="ctr" anchorCtr="0">
                        <a:noAutofit/>
                      </wps:bodyPr>
                    </wps:wsp>
                  </a:graphicData>
                </a:graphic>
              </wp:anchor>
            </w:drawing>
          </mc:Choice>
          <mc:Fallback>
            <w:pict>
              <v:rect w14:anchorId="5D40072E" id="Pravokutnik 1030" o:spid="_x0000_s1027" style="position:absolute;left:0;text-align:left;margin-left:-536pt;margin-top:-240pt;width:1014.65pt;height:21.2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TSSAIAAJMEAAAOAAAAZHJzL2Uyb0RvYy54bWysVNuO2jAQfa/Uf7D8vpsLBCgirCooVaVV&#10;i7TtBwyOQ6z1rbaB8PcdO3QX2kqVquYh8jiHM2fOzLB46JUkR+68MLqmxX1OCdfMNELva/rt6+Zu&#10;RokPoBuQRvOanrmnD8u3bxYnO+el6YxsuCNIov38ZGvahWDnWeZZxxX4e2O5xo+tcQoChm6fNQ5O&#10;yK5kVub5JDsZ11hnGPceb9fDR7pM/G3LWfjStp4HImuK2kJ6u/TexXe2XMB878B2gl1kwD+oUCA0&#10;Jn2hWkMAcnDiNyolmDPetOGeGZWZthWMpxqwmiL/pZqnDixPtaA53r7Y5P8fLft83DoiGuxdPkKD&#10;NCjs0tbB0TwfghbPJN2jTSfr54h+slt3iTweY8196xRxBr2txnl8khNYG+nxqpzm49mEknNN78pJ&#10;NZlMp4PrvA+EIaKoirzEMWGIKMrZdDSqqojIBuaYwTofPnKjSDzU1GFbUw44PvowQH9CItwbKZqN&#10;kDIFbr9bSUeOgCOw2azW+fjCfgOTmpxi/inKJwxwFFsJAY/Kojle71PCm5/4W+YNPn9ijsrW4LtB&#10;QWIYDFAi4OxLoWo6G3zDUmDecWg+6IaEs8VWaFwbGqV5RYnkuGR4SLgAQv4dhy5KjWbG9g0Ni6fQ&#10;7/qh65Er3uxMc8ZJ8JZtBAp+BB+24HAXCsyO+4F5vx/AoRb5SeMAvivGZYULdR2462B3HYBmncG1&#10;Y8FRMgSrkNYwVqzN+0MwrUitfBVzUY2Tn4bhsqVxta7jhHr9L1n+AAAA//8DAFBLAwQUAAYACAAA&#10;ACEAdPXD7OUAAAANAQAADwAAAGRycy9kb3ducmV2LnhtbEyPTU/CQBCG7yb+h82YeCvbCi1QuyXG&#10;xIREDoAQPC7dsa3uR+kuUP+940lvM5kn7zxvsRiMZhfsfeusgGQUA0NbOdXaWsDu7SWaAfNBWiW1&#10;syjgGz0sytubQubKXe0GL9tQMwqxPpcCmhC6nHNfNWikH7kOLd0+XG9koLWvuerllcKN5g9xnHEj&#10;W0sfGtnhc4PV1/ZsBHwe9nKlNqf1u0qXS32K9/PVayLE/d3w9Ags4BD+YPjVJ3UoyenozlZ5pgVE&#10;01lGKA3JZDqeACMmGmcJsKOANE3nwMuC/29R/gAAAP//AwBQSwECLQAUAAYACAAAACEAtoM4kv4A&#10;AADhAQAAEwAAAAAAAAAAAAAAAAAAAAAAW0NvbnRlbnRfVHlwZXNdLnhtbFBLAQItABQABgAIAAAA&#10;IQA4/SH/1gAAAJQBAAALAAAAAAAAAAAAAAAAAC8BAABfcmVscy8ucmVsc1BLAQItABQABgAIAAAA&#10;IQAMQdTSSAIAAJMEAAAOAAAAAAAAAAAAAAAAAC4CAABkcnMvZTJvRG9jLnhtbFBLAQItABQABgAI&#10;AAAAIQB09cPs5QAAAA0BAAAPAAAAAAAAAAAAAAAAAKIEAABkcnMvZG93bnJldi54bWxQSwUGAAAA&#10;AAQABADzAAAAtAUAAAAA&#10;" fillcolor="#ffcd04" strokecolor="white" strokeweight="1pt">
                <v:stroke startarrowwidth="narrow" startarrowlength="short" endarrowwidth="narrow" endarrowlength="short"/>
                <v:textbox inset="2.53958mm,2.53958mm,2.53958mm,2.53958mm">
                  <w:txbxContent>
                    <w:p w14:paraId="5DC9EEBB" w14:textId="77777777" w:rsidR="00E23AC6" w:rsidRDefault="00E23AC6">
                      <w:pPr>
                        <w:textDirection w:val="btLr"/>
                      </w:pPr>
                    </w:p>
                  </w:txbxContent>
                </v:textbox>
              </v:rect>
            </w:pict>
          </mc:Fallback>
        </mc:AlternateContent>
      </w:r>
      <w:r w:rsidRPr="00236261">
        <w:rPr>
          <w:noProof/>
          <w:lang w:val="hr-HR"/>
        </w:rPr>
        <mc:AlternateContent>
          <mc:Choice Requires="wps">
            <w:drawing>
              <wp:anchor distT="0" distB="0" distL="114300" distR="114300" simplePos="0" relativeHeight="251660288" behindDoc="0" locked="0" layoutInCell="1" hidden="0" allowOverlap="1" wp14:anchorId="17E39604" wp14:editId="10FEC4F0">
                <wp:simplePos x="0" y="0"/>
                <wp:positionH relativeFrom="column">
                  <wp:posOffset>-6476999</wp:posOffset>
                </wp:positionH>
                <wp:positionV relativeFrom="paragraph">
                  <wp:posOffset>-3949699</wp:posOffset>
                </wp:positionV>
                <wp:extent cx="11073765" cy="269875"/>
                <wp:effectExtent l="0" t="0" r="0" b="0"/>
                <wp:wrapNone/>
                <wp:docPr id="1028" name="Pravokutnik 1028"/>
                <wp:cNvGraphicFramePr/>
                <a:graphic xmlns:a="http://schemas.openxmlformats.org/drawingml/2006/main">
                  <a:graphicData uri="http://schemas.microsoft.com/office/word/2010/wordprocessingShape">
                    <wps:wsp>
                      <wps:cNvSpPr/>
                      <wps:spPr>
                        <a:xfrm rot="-5400000">
                          <a:off x="5258114" y="-1750532"/>
                          <a:ext cx="175774" cy="11061065"/>
                        </a:xfrm>
                        <a:prstGeom prst="rect">
                          <a:avLst/>
                        </a:prstGeom>
                        <a:solidFill>
                          <a:srgbClr val="D92E2D"/>
                        </a:solidFill>
                        <a:ln w="12700" cap="flat" cmpd="sng">
                          <a:solidFill>
                            <a:srgbClr val="FFFFFF"/>
                          </a:solidFill>
                          <a:prstDash val="solid"/>
                          <a:miter lim="800000"/>
                          <a:headEnd type="none" w="sm" len="sm"/>
                          <a:tailEnd type="none" w="sm" len="sm"/>
                        </a:ln>
                      </wps:spPr>
                      <wps:txbx>
                        <w:txbxContent>
                          <w:p w14:paraId="54EC3843" w14:textId="77777777" w:rsidR="00E23AC6" w:rsidRDefault="00E23AC6">
                            <w:pPr>
                              <w:textDirection w:val="btLr"/>
                            </w:pPr>
                          </w:p>
                        </w:txbxContent>
                      </wps:txbx>
                      <wps:bodyPr spcFirstLastPara="1" wrap="square" lIns="91425" tIns="91425" rIns="91425" bIns="91425" anchor="ctr" anchorCtr="0">
                        <a:noAutofit/>
                      </wps:bodyPr>
                    </wps:wsp>
                  </a:graphicData>
                </a:graphic>
              </wp:anchor>
            </w:drawing>
          </mc:Choice>
          <mc:Fallback>
            <w:pict>
              <v:rect w14:anchorId="17E39604" id="Pravokutnik 1028" o:spid="_x0000_s1028" style="position:absolute;left:0;text-align:left;margin-left:-510pt;margin-top:-311pt;width:871.95pt;height:21.2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FRRwIAAJQEAAAOAAAAZHJzL2Uyb0RvYy54bWysVG1r2zAQ/j7YfxD63vhlcZOaOGU0zRiU&#10;NdDtB1xkORbV2yQlTv79TnLWpttgMGaM0EmPn7t77s6L26OS5MCdF0Y3tJjklHDNTCv0rqHfvq6v&#10;5pT4ALoFaTRv6Il7ert8/24x2JqXpjey5Y4gifb1YBvah2DrLPOs5wr8xFiu8bIzTkFA0+2y1sGA&#10;7EpmZZ5fZ4NxrXWGce/xdDVe0mXi7zrOwmPXeR6IbCjGFtLq0rqNa7ZcQL1zYHvBzmHAP0ShQGh0&#10;+kK1ggBk78RvVEowZ7zpwoQZlZmuE4ynHDCbIv8lm6ceLE+5oDjevsjk/x8t+3LYOCJarF1eYq00&#10;KKzSxsHBPO+DFs8knaNMg/U1op/sxp0tj9uY87FzijiD2l5V0zw+SQpMjhwbWpXVvCimlJzwvphV&#10;efWhHGXnx0AYIvBwNkMAQ0RR5Nf4VhGRjdTRhXU+fOJGkbhpqMO6Jh9wePBhhP6ERLg3UrRrIWUy&#10;3G57Jx05APbA6qa8L1dn9jcwqcmA/ssZhk8YYC92EgJulUV1vN4lh28+8ZfM6/T8iTlGtgLfjxEk&#10;hlEAJQI2vxSqofNRN0wF6p5De69bEk4Wa6FxbmgMzStKJMcpw03CBRDy7zhUUWoUM9ZvrFjcheP2&#10;mMqeahFPtqY9YSt4y9YCA34AHzbgcBgK9I4Dgn6/78FhLPKzxg68KaZlhRN1abhLY3tpgGa9wblj&#10;wVEyGnchzWHMWJuP+2A6kUr5Gsw5amz91AznMY2zdWkn1OvPZPkDAAD//wMAUEsDBBQABgAIAAAA&#10;IQC2O40F4gAAAA8BAAAPAAAAZHJzL2Rvd25yZXYueG1sTI9BTsMwEEX3SNzBGiR2qRODkhLiVKWC&#10;VRZA6QGm8RBHxHYUu03g9Lgr2M1onv68X20WM7AzTb53VkK2SoGRbZ3qbSfh8PGSrIH5gFbh4CxJ&#10;+CYPm/r6qsJSudm+03kfOhZDrC9Rgg5hLDn3rSaDfuVGsvH26SaDIa5Tx9WEcww3AxdpmnODvY0f&#10;NI6009R+7U9GwmszP/0U3dt2p7FJG949u7U4SHl7s2wfgQVawh8MF/2oDnV0OrqTVZ4NEpIsf7iL&#10;7GW6L0QBLEJJJvJY6ChBFJkAXlf8f4/6FwAA//8DAFBLAQItABQABgAIAAAAIQC2gziS/gAAAOEB&#10;AAATAAAAAAAAAAAAAAAAAAAAAABbQ29udGVudF9UeXBlc10ueG1sUEsBAi0AFAAGAAgAAAAhADj9&#10;If/WAAAAlAEAAAsAAAAAAAAAAAAAAAAALwEAAF9yZWxzLy5yZWxzUEsBAi0AFAAGAAgAAAAhAJCF&#10;AVFHAgAAlAQAAA4AAAAAAAAAAAAAAAAALgIAAGRycy9lMm9Eb2MueG1sUEsBAi0AFAAGAAgAAAAh&#10;ALY7jQXiAAAADwEAAA8AAAAAAAAAAAAAAAAAoQQAAGRycy9kb3ducmV2LnhtbFBLBQYAAAAABAAE&#10;APMAAACwBQAAAAA=&#10;" fillcolor="#d92e2d" strokecolor="white" strokeweight="1pt">
                <v:stroke startarrowwidth="narrow" startarrowlength="short" endarrowwidth="narrow" endarrowlength="short"/>
                <v:textbox inset="2.53958mm,2.53958mm,2.53958mm,2.53958mm">
                  <w:txbxContent>
                    <w:p w14:paraId="54EC3843" w14:textId="77777777" w:rsidR="00E23AC6" w:rsidRDefault="00E23AC6">
                      <w:pPr>
                        <w:textDirection w:val="btLr"/>
                      </w:pPr>
                    </w:p>
                  </w:txbxContent>
                </v:textbox>
              </v:rect>
            </w:pict>
          </mc:Fallback>
        </mc:AlternateContent>
      </w:r>
      <w:r w:rsidRPr="00236261">
        <w:rPr>
          <w:noProof/>
          <w:lang w:val="hr-HR"/>
        </w:rPr>
        <mc:AlternateContent>
          <mc:Choice Requires="wps">
            <w:drawing>
              <wp:anchor distT="0" distB="0" distL="114300" distR="114300" simplePos="0" relativeHeight="251661312" behindDoc="0" locked="0" layoutInCell="1" hidden="0" allowOverlap="1" wp14:anchorId="18D5E87B" wp14:editId="6144807C">
                <wp:simplePos x="0" y="0"/>
                <wp:positionH relativeFrom="column">
                  <wp:posOffset>-6324599</wp:posOffset>
                </wp:positionH>
                <wp:positionV relativeFrom="paragraph">
                  <wp:posOffset>-3822699</wp:posOffset>
                </wp:positionV>
                <wp:extent cx="11332845" cy="269875"/>
                <wp:effectExtent l="0" t="0" r="0" b="0"/>
                <wp:wrapNone/>
                <wp:docPr id="1027" name="Pravokutnik 1027"/>
                <wp:cNvGraphicFramePr/>
                <a:graphic xmlns:a="http://schemas.openxmlformats.org/drawingml/2006/main">
                  <a:graphicData uri="http://schemas.microsoft.com/office/word/2010/wordprocessingShape">
                    <wps:wsp>
                      <wps:cNvSpPr/>
                      <wps:spPr>
                        <a:xfrm rot="5400000">
                          <a:off x="5260125" y="-1880073"/>
                          <a:ext cx="171751" cy="11320145"/>
                        </a:xfrm>
                        <a:prstGeom prst="rect">
                          <a:avLst/>
                        </a:prstGeom>
                        <a:solidFill>
                          <a:srgbClr val="E6872D"/>
                        </a:solidFill>
                        <a:ln w="12700" cap="flat" cmpd="sng">
                          <a:solidFill>
                            <a:srgbClr val="FFFFFF"/>
                          </a:solidFill>
                          <a:prstDash val="solid"/>
                          <a:miter lim="800000"/>
                          <a:headEnd type="none" w="sm" len="sm"/>
                          <a:tailEnd type="none" w="sm" len="sm"/>
                        </a:ln>
                      </wps:spPr>
                      <wps:txbx>
                        <w:txbxContent>
                          <w:p w14:paraId="3736F267" w14:textId="77777777" w:rsidR="00E23AC6" w:rsidRDefault="00E23AC6">
                            <w:pPr>
                              <w:textDirection w:val="btLr"/>
                            </w:pPr>
                          </w:p>
                        </w:txbxContent>
                      </wps:txbx>
                      <wps:bodyPr spcFirstLastPara="1" wrap="square" lIns="91425" tIns="91425" rIns="91425" bIns="91425" anchor="ctr" anchorCtr="0">
                        <a:noAutofit/>
                      </wps:bodyPr>
                    </wps:wsp>
                  </a:graphicData>
                </a:graphic>
              </wp:anchor>
            </w:drawing>
          </mc:Choice>
          <mc:Fallback>
            <w:pict>
              <v:rect w14:anchorId="18D5E87B" id="Pravokutnik 1027" o:spid="_x0000_s1029" style="position:absolute;left:0;text-align:left;margin-left:-498pt;margin-top:-301pt;width:892.35pt;height:21.2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9pDSQIAAJMEAAAOAAAAZHJzL2Uyb0RvYy54bWysVNtu2zAMfR+wfxD03vjSpMmMOMXQNMOA&#10;Yg3Q7QMYWY6F6jZJiZ2/HyVnbboNGDDMD4YoM4eH55BZ3g5KkiN3Xhhd02KSU8I1M43Q+5p++7q5&#10;WlDiA+gGpNG8pifu6e3q/btlbytems7IhjuCINpXva1pF4KtssyzjivwE2O5xo+tcQoChm6fNQ56&#10;RFcyK/P8JuuNa6wzjHuPt+vxI10l/LblLDy2reeByJoit5DeLr138Z2tllDtHdhOsDMN+AcWCoTG&#10;oi9QawhADk78BqUEc8abNkyYUZlpW8F46gG7KfJfunnqwPLUC4rj7YtM/v/Bsi/HrSOiQe/yck6J&#10;BoUubR0czfMhaPFM0j3K1FtfYfaT3bpz5PEYex5ap4gzqO1smscnKYG9kQGvypu8KGeUnGp6VSwW&#10;eT6/HlXnQyAMM4p5MZ8VlDDMKIpr1GE6ixnZiBwrWOfDJ24UiYeaOrQ11YDjgw9j6s+UmO6NFM1G&#10;SJkCt9/dSUeOgCNwf7OYl+sz+ps0qUmP9cs50icMcBRbCQGPyqI4Xu9TwTc/8ZfIm/T8CTkyW4Pv&#10;RgYJYRRAiYCzL4WqKcoSdcNWoOo4NPe6IeFk0QqNa0MjNa8okRyXDA8pL4CQf89DFaVGMaN9o2Hx&#10;FIbdkFxPXsSbnWlOOAneso1Awg/gwxYc7gI60+N+YN3vB3DIRX7WOIAfiml0NVwG7jLYXQagWWdw&#10;7VhwlIzBXUhrGDvW5uMhmFYkK1/JnFnj5KdhOG9pXK3LOGW9/pesfgAAAP//AwBQSwMEFAAGAAgA&#10;AAAhAAm9lm7jAAAADgEAAA8AAABkcnMvZG93bnJldi54bWxMj8FOwzAMhu9IvENkJG5dmrZsozSd&#10;0ATiwGUUJK5ZY9pqjdM1WVfenuw0brb86ff3F5vZ9GzC0XWWJIhFDAyptrqjRsLX52u0Bua8Iq16&#10;SyjhFx1sytubQuXanukDp8o3LISQy5WE1vsh59zVLRrlFnZACrcfOxrlwzo2XI/qHMJNz5M4XnKj&#10;OgofWjXgtsX6UJ2MhOOWV6tqesDjizi8Df377punOynv7+bnJ2AeZ3+F4aIf1KEMTnt7Iu1YLyES&#10;SfYY2MuUrVIBLEDROsmA7SWkQiyBlwX/X6P8AwAA//8DAFBLAQItABQABgAIAAAAIQC2gziS/gAA&#10;AOEBAAATAAAAAAAAAAAAAAAAAAAAAABbQ29udGVudF9UeXBlc10ueG1sUEsBAi0AFAAGAAgAAAAh&#10;ADj9If/WAAAAlAEAAAsAAAAAAAAAAAAAAAAALwEAAF9yZWxzLy5yZWxzUEsBAi0AFAAGAAgAAAAh&#10;AHoX2kNJAgAAkwQAAA4AAAAAAAAAAAAAAAAALgIAAGRycy9lMm9Eb2MueG1sUEsBAi0AFAAGAAgA&#10;AAAhAAm9lm7jAAAADgEAAA8AAAAAAAAAAAAAAAAAowQAAGRycy9kb3ducmV2LnhtbFBLBQYAAAAA&#10;BAAEAPMAAACzBQAAAAA=&#10;" fillcolor="#e6872d" strokecolor="white" strokeweight="1pt">
                <v:stroke startarrowwidth="narrow" startarrowlength="short" endarrowwidth="narrow" endarrowlength="short"/>
                <v:textbox inset="2.53958mm,2.53958mm,2.53958mm,2.53958mm">
                  <w:txbxContent>
                    <w:p w14:paraId="3736F267" w14:textId="77777777" w:rsidR="00E23AC6" w:rsidRDefault="00E23AC6">
                      <w:pPr>
                        <w:textDirection w:val="btLr"/>
                      </w:pPr>
                    </w:p>
                  </w:txbxContent>
                </v:textbox>
              </v:rect>
            </w:pict>
          </mc:Fallback>
        </mc:AlternateContent>
      </w:r>
    </w:p>
    <w:p w14:paraId="102B4527" w14:textId="77777777" w:rsidR="00E23AC6" w:rsidRPr="00236261" w:rsidRDefault="00E23AC6">
      <w:pPr>
        <w:pBdr>
          <w:top w:val="nil"/>
          <w:left w:val="nil"/>
          <w:bottom w:val="nil"/>
          <w:right w:val="nil"/>
          <w:between w:val="nil"/>
        </w:pBdr>
        <w:ind w:left="567" w:hanging="425"/>
        <w:rPr>
          <w:rFonts w:ascii="Arial Rounded" w:eastAsia="Arial Rounded" w:hAnsi="Arial Rounded" w:cs="Arial Rounded"/>
          <w:b/>
          <w:color w:val="000000"/>
          <w:sz w:val="22"/>
          <w:szCs w:val="22"/>
          <w:lang w:val="hr-HR"/>
        </w:rPr>
      </w:pPr>
    </w:p>
    <w:tbl>
      <w:tblPr>
        <w:tblStyle w:val="a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6630"/>
      </w:tblGrid>
      <w:tr w:rsidR="00E23AC6" w:rsidRPr="00236261" w14:paraId="52D83BCF" w14:textId="77777777">
        <w:trPr>
          <w:trHeight w:val="387"/>
          <w:jc w:val="center"/>
        </w:trPr>
        <w:tc>
          <w:tcPr>
            <w:tcW w:w="8805" w:type="dxa"/>
            <w:gridSpan w:val="2"/>
            <w:shd w:val="clear" w:color="auto" w:fill="E6872D"/>
            <w:tcMar>
              <w:top w:w="28" w:type="dxa"/>
              <w:left w:w="108" w:type="dxa"/>
              <w:bottom w:w="28" w:type="dxa"/>
              <w:right w:w="108" w:type="dxa"/>
            </w:tcMar>
            <w:vAlign w:val="center"/>
          </w:tcPr>
          <w:p w14:paraId="6708ACC0" w14:textId="0078A399" w:rsidR="00E23AC6" w:rsidRPr="00236261" w:rsidRDefault="000E6372">
            <w:pPr>
              <w:pBdr>
                <w:top w:val="nil"/>
                <w:left w:val="nil"/>
                <w:bottom w:val="nil"/>
                <w:right w:val="nil"/>
                <w:between w:val="nil"/>
              </w:pBdr>
              <w:rPr>
                <w:color w:val="000000"/>
                <w:sz w:val="22"/>
                <w:szCs w:val="22"/>
                <w:lang w:val="hr-HR"/>
              </w:rPr>
            </w:pPr>
            <w:r w:rsidRPr="00236261">
              <w:rPr>
                <w:color w:val="000000"/>
                <w:sz w:val="22"/>
                <w:szCs w:val="22"/>
                <w:lang w:val="hr-HR"/>
              </w:rPr>
              <w:t xml:space="preserve">5 </w:t>
            </w:r>
            <w:r w:rsidR="00504BE4" w:rsidRPr="00236261">
              <w:rPr>
                <w:sz w:val="22"/>
                <w:szCs w:val="22"/>
                <w:lang w:val="hr-HR"/>
              </w:rPr>
              <w:t>najvažnijih pojmova</w:t>
            </w:r>
          </w:p>
        </w:tc>
      </w:tr>
      <w:tr w:rsidR="00E23AC6" w:rsidRPr="00236261" w14:paraId="442DF88D" w14:textId="77777777">
        <w:trPr>
          <w:trHeight w:val="2198"/>
          <w:jc w:val="center"/>
        </w:trPr>
        <w:tc>
          <w:tcPr>
            <w:tcW w:w="8805" w:type="dxa"/>
            <w:gridSpan w:val="2"/>
            <w:tcBorders>
              <w:bottom w:val="single" w:sz="4" w:space="0" w:color="000000"/>
            </w:tcBorders>
            <w:tcMar>
              <w:top w:w="28" w:type="dxa"/>
              <w:left w:w="108" w:type="dxa"/>
              <w:bottom w:w="28" w:type="dxa"/>
              <w:right w:w="108" w:type="dxa"/>
            </w:tcMar>
          </w:tcPr>
          <w:p w14:paraId="4C7B49EB" w14:textId="105A1081" w:rsidR="00E23AC6" w:rsidRPr="00E667E6" w:rsidRDefault="00E667E6" w:rsidP="00E667E6">
            <w:pPr>
              <w:pStyle w:val="Odlomakpopisa"/>
              <w:numPr>
                <w:ilvl w:val="0"/>
                <w:numId w:val="29"/>
              </w:numPr>
              <w:pBdr>
                <w:top w:val="nil"/>
                <w:left w:val="nil"/>
                <w:bottom w:val="nil"/>
                <w:right w:val="nil"/>
                <w:between w:val="nil"/>
              </w:pBdr>
              <w:jc w:val="both"/>
              <w:rPr>
                <w:rFonts w:asciiTheme="majorHAnsi" w:hAnsiTheme="majorHAnsi" w:cstheme="majorHAnsi"/>
                <w:color w:val="202124"/>
                <w:sz w:val="22"/>
                <w:szCs w:val="22"/>
                <w:shd w:val="clear" w:color="auto" w:fill="F8F9FA"/>
                <w:lang w:val="hr-HR"/>
              </w:rPr>
            </w:pPr>
            <w:r>
              <w:rPr>
                <w:rFonts w:asciiTheme="majorHAnsi" w:hAnsiTheme="majorHAnsi" w:cstheme="majorHAnsi"/>
                <w:color w:val="202124"/>
                <w:sz w:val="22"/>
                <w:szCs w:val="22"/>
                <w:shd w:val="clear" w:color="auto" w:fill="F8F9FA"/>
                <w:lang w:val="hr-HR"/>
              </w:rPr>
              <w:t>Projektni menadžment</w:t>
            </w:r>
          </w:p>
          <w:p w14:paraId="30CF8E6B" w14:textId="36D83E33" w:rsidR="00E23AC6" w:rsidRPr="00E667E6" w:rsidRDefault="00E667E6" w:rsidP="00E667E6">
            <w:pPr>
              <w:pStyle w:val="Odlomakpopisa"/>
              <w:jc w:val="both"/>
              <w:rPr>
                <w:rFonts w:asciiTheme="majorHAnsi" w:hAnsiTheme="majorHAnsi" w:cstheme="majorHAnsi"/>
                <w:color w:val="202124"/>
                <w:sz w:val="22"/>
                <w:szCs w:val="22"/>
                <w:shd w:val="clear" w:color="auto" w:fill="F8F9FA"/>
                <w:lang w:val="hr-HR"/>
              </w:rPr>
            </w:pPr>
            <w:r>
              <w:rPr>
                <w:rFonts w:asciiTheme="majorHAnsi" w:hAnsiTheme="majorHAnsi" w:cstheme="majorHAnsi"/>
                <w:color w:val="202124"/>
                <w:sz w:val="22"/>
                <w:szCs w:val="22"/>
                <w:shd w:val="clear" w:color="auto" w:fill="F8F9FA"/>
                <w:lang w:val="hr-HR"/>
              </w:rPr>
              <w:t>Projektni menadžment</w:t>
            </w:r>
            <w:r w:rsidR="000E6372" w:rsidRPr="00E667E6">
              <w:rPr>
                <w:rFonts w:asciiTheme="majorHAnsi" w:hAnsiTheme="majorHAnsi" w:cstheme="majorHAnsi"/>
                <w:color w:val="202124"/>
                <w:sz w:val="22"/>
                <w:szCs w:val="22"/>
                <w:shd w:val="clear" w:color="auto" w:fill="F8F9FA"/>
                <w:lang w:val="hr-HR"/>
              </w:rPr>
              <w:t xml:space="preserve"> je primjena procesa, metoda, vještina, znanja i iskustva za postizanje specifičnih ciljeva projekta.</w:t>
            </w:r>
          </w:p>
          <w:p w14:paraId="259774BE" w14:textId="77777777" w:rsidR="00E23AC6" w:rsidRPr="00E667E6" w:rsidRDefault="00E23AC6" w:rsidP="00E667E6">
            <w:pPr>
              <w:ind w:left="720"/>
              <w:jc w:val="both"/>
              <w:rPr>
                <w:rFonts w:asciiTheme="majorHAnsi" w:hAnsiTheme="majorHAnsi" w:cstheme="majorHAnsi"/>
                <w:color w:val="202124"/>
                <w:sz w:val="22"/>
                <w:szCs w:val="22"/>
                <w:shd w:val="clear" w:color="auto" w:fill="F8F9FA"/>
                <w:lang w:val="hr-HR"/>
              </w:rPr>
            </w:pPr>
          </w:p>
          <w:p w14:paraId="3E6656A5" w14:textId="1F37E09A" w:rsidR="00E23AC6" w:rsidRPr="00E667E6" w:rsidRDefault="000E6372" w:rsidP="00E667E6">
            <w:pPr>
              <w:pStyle w:val="Odlomakpopisa"/>
              <w:numPr>
                <w:ilvl w:val="0"/>
                <w:numId w:val="29"/>
              </w:numPr>
              <w:pBdr>
                <w:top w:val="nil"/>
                <w:left w:val="nil"/>
                <w:bottom w:val="nil"/>
                <w:right w:val="nil"/>
                <w:between w:val="nil"/>
              </w:pBdr>
              <w:jc w:val="both"/>
              <w:rPr>
                <w:rFonts w:asciiTheme="majorHAnsi" w:hAnsiTheme="majorHAnsi" w:cstheme="majorHAnsi"/>
                <w:color w:val="202124"/>
                <w:sz w:val="22"/>
                <w:szCs w:val="22"/>
                <w:shd w:val="clear" w:color="auto" w:fill="F8F9FA"/>
                <w:lang w:val="hr-HR"/>
              </w:rPr>
            </w:pPr>
            <w:r w:rsidRPr="00E667E6">
              <w:rPr>
                <w:rFonts w:asciiTheme="majorHAnsi" w:hAnsiTheme="majorHAnsi" w:cstheme="majorHAnsi"/>
                <w:color w:val="202124"/>
                <w:sz w:val="22"/>
                <w:szCs w:val="22"/>
                <w:shd w:val="clear" w:color="auto" w:fill="F8F9FA"/>
                <w:lang w:val="hr-HR"/>
              </w:rPr>
              <w:t>Iz</w:t>
            </w:r>
            <w:r w:rsidR="00311DF3">
              <w:rPr>
                <w:rFonts w:asciiTheme="majorHAnsi" w:hAnsiTheme="majorHAnsi" w:cstheme="majorHAnsi"/>
                <w:color w:val="202124"/>
                <w:sz w:val="22"/>
                <w:szCs w:val="22"/>
                <w:shd w:val="clear" w:color="auto" w:fill="F8F9FA"/>
                <w:lang w:val="hr-HR"/>
              </w:rPr>
              <w:t>vješće</w:t>
            </w:r>
            <w:r w:rsidRPr="00E667E6">
              <w:rPr>
                <w:rFonts w:asciiTheme="majorHAnsi" w:hAnsiTheme="majorHAnsi" w:cstheme="majorHAnsi"/>
                <w:color w:val="202124"/>
                <w:sz w:val="22"/>
                <w:szCs w:val="22"/>
                <w:shd w:val="clear" w:color="auto" w:fill="F8F9FA"/>
                <w:lang w:val="hr-HR"/>
              </w:rPr>
              <w:t xml:space="preserve"> o radu</w:t>
            </w:r>
          </w:p>
          <w:p w14:paraId="7716C590" w14:textId="3A4C3522" w:rsidR="00E23AC6" w:rsidRPr="00E667E6" w:rsidRDefault="000E6372" w:rsidP="00E667E6">
            <w:pPr>
              <w:pStyle w:val="Odlomakpopisa"/>
              <w:jc w:val="both"/>
              <w:rPr>
                <w:rFonts w:asciiTheme="majorHAnsi" w:hAnsiTheme="majorHAnsi" w:cstheme="majorHAnsi"/>
                <w:color w:val="000000"/>
                <w:sz w:val="22"/>
                <w:szCs w:val="22"/>
                <w:lang w:val="hr-HR"/>
              </w:rPr>
            </w:pPr>
            <w:r w:rsidRPr="00E667E6">
              <w:rPr>
                <w:rFonts w:asciiTheme="majorHAnsi" w:hAnsiTheme="majorHAnsi" w:cstheme="majorHAnsi"/>
                <w:color w:val="202124"/>
                <w:sz w:val="22"/>
                <w:szCs w:val="22"/>
                <w:shd w:val="clear" w:color="auto" w:fill="F8F9FA"/>
                <w:lang w:val="hr-HR"/>
              </w:rPr>
              <w:t>Formalni dokument koji se izrađuje tijekom realizacije projektnih ideja u kojem su navedene planirane aktivnosti i očekivani rezultati. Dokument otkriva pozadinu i potrebe/prilike na koje se projekt odnosi, proračune i resurse koje apsorbiraju zadaci, prov</w:t>
            </w:r>
            <w:r w:rsidRPr="00E667E6">
              <w:rPr>
                <w:rFonts w:asciiTheme="majorHAnsi" w:hAnsiTheme="majorHAnsi" w:cstheme="majorHAnsi"/>
                <w:color w:val="202124"/>
                <w:sz w:val="22"/>
                <w:szCs w:val="22"/>
                <w:shd w:val="clear" w:color="auto" w:fill="F8F9FA"/>
                <w:lang w:val="hr-HR"/>
              </w:rPr>
              <w:t>edbe, projektni tim, učinak i sredstva</w:t>
            </w:r>
            <w:r w:rsidRPr="00E667E6">
              <w:rPr>
                <w:rFonts w:asciiTheme="majorHAnsi" w:hAnsiTheme="majorHAnsi" w:cstheme="majorHAnsi"/>
                <w:color w:val="202124"/>
                <w:sz w:val="42"/>
                <w:szCs w:val="42"/>
                <w:shd w:val="clear" w:color="auto" w:fill="F8F9FA"/>
                <w:lang w:val="hr-HR"/>
              </w:rPr>
              <w:t xml:space="preserve"> </w:t>
            </w:r>
            <w:r w:rsidRPr="00E667E6">
              <w:rPr>
                <w:rFonts w:asciiTheme="majorHAnsi" w:hAnsiTheme="majorHAnsi" w:cstheme="majorHAnsi"/>
                <w:color w:val="202124"/>
                <w:sz w:val="22"/>
                <w:szCs w:val="22"/>
                <w:shd w:val="clear" w:color="auto" w:fill="F8F9FA"/>
                <w:lang w:val="hr-HR"/>
              </w:rPr>
              <w:t>praćenja.</w:t>
            </w:r>
            <w:r w:rsidRPr="00E667E6">
              <w:rPr>
                <w:rFonts w:asciiTheme="majorHAnsi" w:hAnsiTheme="majorHAnsi" w:cstheme="majorHAnsi"/>
                <w:color w:val="000000"/>
                <w:sz w:val="22"/>
                <w:szCs w:val="22"/>
                <w:lang w:val="hr-HR"/>
              </w:rPr>
              <w:t xml:space="preserve"> </w:t>
            </w:r>
          </w:p>
          <w:p w14:paraId="3FA62C69" w14:textId="77777777" w:rsidR="00E23AC6" w:rsidRPr="00E667E6" w:rsidRDefault="00E23AC6" w:rsidP="00E667E6">
            <w:pPr>
              <w:pBdr>
                <w:top w:val="nil"/>
                <w:left w:val="nil"/>
                <w:bottom w:val="nil"/>
                <w:right w:val="nil"/>
                <w:between w:val="nil"/>
              </w:pBdr>
              <w:ind w:left="720"/>
              <w:jc w:val="both"/>
              <w:rPr>
                <w:rFonts w:asciiTheme="majorHAnsi" w:hAnsiTheme="majorHAnsi" w:cstheme="majorHAnsi"/>
                <w:sz w:val="22"/>
                <w:szCs w:val="22"/>
                <w:lang w:val="hr-HR"/>
              </w:rPr>
            </w:pPr>
          </w:p>
          <w:p w14:paraId="65027ECD" w14:textId="6E960D00" w:rsidR="00E23AC6" w:rsidRPr="00E667E6" w:rsidRDefault="000E6372" w:rsidP="00E667E6">
            <w:pPr>
              <w:pStyle w:val="Odlomakpopisa"/>
              <w:numPr>
                <w:ilvl w:val="0"/>
                <w:numId w:val="29"/>
              </w:numPr>
              <w:pBdr>
                <w:top w:val="nil"/>
                <w:left w:val="nil"/>
                <w:bottom w:val="nil"/>
                <w:right w:val="nil"/>
                <w:between w:val="nil"/>
              </w:pBdr>
              <w:jc w:val="both"/>
              <w:rPr>
                <w:rFonts w:asciiTheme="majorHAnsi" w:hAnsiTheme="majorHAnsi" w:cstheme="majorHAnsi"/>
                <w:sz w:val="22"/>
                <w:szCs w:val="22"/>
                <w:lang w:val="hr-HR"/>
              </w:rPr>
            </w:pPr>
            <w:r w:rsidRPr="00E667E6">
              <w:rPr>
                <w:rFonts w:asciiTheme="majorHAnsi" w:hAnsiTheme="majorHAnsi" w:cstheme="majorHAnsi"/>
                <w:sz w:val="22"/>
                <w:szCs w:val="22"/>
                <w:lang w:val="hr-HR"/>
              </w:rPr>
              <w:t xml:space="preserve">Plan </w:t>
            </w:r>
            <w:r w:rsidR="00E667E6">
              <w:rPr>
                <w:rFonts w:asciiTheme="majorHAnsi" w:hAnsiTheme="majorHAnsi" w:cstheme="majorHAnsi"/>
                <w:sz w:val="22"/>
                <w:szCs w:val="22"/>
                <w:lang w:val="hr-HR"/>
              </w:rPr>
              <w:t>projektnog menadžmenta</w:t>
            </w:r>
          </w:p>
          <w:p w14:paraId="2BC76354" w14:textId="581DAC66" w:rsidR="00E23AC6" w:rsidRPr="00E667E6" w:rsidRDefault="000E6372" w:rsidP="00E667E6">
            <w:pPr>
              <w:pStyle w:val="Odlomakpopisa"/>
              <w:pBdr>
                <w:top w:val="nil"/>
                <w:left w:val="nil"/>
                <w:bottom w:val="nil"/>
                <w:right w:val="nil"/>
                <w:between w:val="nil"/>
              </w:pBdr>
              <w:jc w:val="both"/>
              <w:rPr>
                <w:rFonts w:asciiTheme="majorHAnsi" w:hAnsiTheme="majorHAnsi" w:cstheme="majorHAnsi"/>
                <w:sz w:val="22"/>
                <w:szCs w:val="22"/>
                <w:lang w:val="hr-HR"/>
              </w:rPr>
            </w:pPr>
            <w:r w:rsidRPr="00E667E6">
              <w:rPr>
                <w:rFonts w:asciiTheme="majorHAnsi" w:hAnsiTheme="majorHAnsi" w:cstheme="majorHAnsi"/>
                <w:sz w:val="22"/>
                <w:szCs w:val="22"/>
                <w:lang w:val="hr-HR"/>
              </w:rPr>
              <w:t xml:space="preserve">Formalni dokument izrađen neposredno prije pokretanja projekta. PMP precizira aktivnosti uključene u </w:t>
            </w:r>
            <w:proofErr w:type="spellStart"/>
            <w:r w:rsidRPr="00E667E6">
              <w:rPr>
                <w:rFonts w:asciiTheme="majorHAnsi" w:hAnsiTheme="majorHAnsi" w:cstheme="majorHAnsi"/>
                <w:sz w:val="22"/>
                <w:szCs w:val="22"/>
                <w:lang w:val="hr-HR"/>
              </w:rPr>
              <w:t>SoW</w:t>
            </w:r>
            <w:proofErr w:type="spellEnd"/>
            <w:r w:rsidRPr="00E667E6">
              <w:rPr>
                <w:rFonts w:asciiTheme="majorHAnsi" w:hAnsiTheme="majorHAnsi" w:cstheme="majorHAnsi"/>
                <w:sz w:val="22"/>
                <w:szCs w:val="22"/>
                <w:lang w:val="hr-HR"/>
              </w:rPr>
              <w:t xml:space="preserve"> i daje jasne smjernice o tome kako zadatak treba biti implementiran, tko </w:t>
            </w:r>
            <w:r w:rsidRPr="00E667E6">
              <w:rPr>
                <w:rFonts w:asciiTheme="majorHAnsi" w:hAnsiTheme="majorHAnsi" w:cstheme="majorHAnsi"/>
                <w:sz w:val="22"/>
                <w:szCs w:val="22"/>
                <w:lang w:val="hr-HR"/>
              </w:rPr>
              <w:t>i kada.</w:t>
            </w:r>
            <w:r w:rsidR="00E667E6">
              <w:rPr>
                <w:rFonts w:asciiTheme="majorHAnsi" w:hAnsiTheme="majorHAnsi" w:cstheme="majorHAnsi"/>
                <w:sz w:val="22"/>
                <w:szCs w:val="22"/>
                <w:lang w:val="hr-HR"/>
              </w:rPr>
              <w:t xml:space="preserve"> </w:t>
            </w:r>
          </w:p>
          <w:p w14:paraId="27AAC19E" w14:textId="77777777" w:rsidR="00E23AC6" w:rsidRPr="00E667E6" w:rsidRDefault="00E23AC6" w:rsidP="00E667E6">
            <w:pPr>
              <w:pBdr>
                <w:top w:val="nil"/>
                <w:left w:val="nil"/>
                <w:bottom w:val="nil"/>
                <w:right w:val="nil"/>
                <w:between w:val="nil"/>
              </w:pBdr>
              <w:ind w:left="720"/>
              <w:jc w:val="both"/>
              <w:rPr>
                <w:rFonts w:asciiTheme="majorHAnsi" w:hAnsiTheme="majorHAnsi" w:cstheme="majorHAnsi"/>
                <w:color w:val="000000"/>
                <w:sz w:val="22"/>
                <w:szCs w:val="22"/>
                <w:lang w:val="hr-HR"/>
              </w:rPr>
            </w:pPr>
          </w:p>
          <w:p w14:paraId="5CD282F8" w14:textId="4A311D7E" w:rsidR="00E23AC6" w:rsidRPr="00E667E6" w:rsidRDefault="00E667E6" w:rsidP="00E667E6">
            <w:pPr>
              <w:pStyle w:val="Odlomakpopisa"/>
              <w:numPr>
                <w:ilvl w:val="0"/>
                <w:numId w:val="29"/>
              </w:numPr>
              <w:pBdr>
                <w:top w:val="nil"/>
                <w:left w:val="nil"/>
                <w:bottom w:val="nil"/>
                <w:right w:val="nil"/>
                <w:between w:val="nil"/>
              </w:pBdr>
              <w:jc w:val="both"/>
              <w:rPr>
                <w:rFonts w:asciiTheme="majorHAnsi" w:hAnsiTheme="majorHAnsi" w:cstheme="majorHAnsi"/>
                <w:sz w:val="22"/>
                <w:szCs w:val="22"/>
                <w:lang w:val="hr-HR"/>
              </w:rPr>
            </w:pPr>
            <w:r>
              <w:rPr>
                <w:rFonts w:asciiTheme="majorHAnsi" w:hAnsiTheme="majorHAnsi" w:cstheme="majorHAnsi"/>
                <w:sz w:val="22"/>
                <w:szCs w:val="22"/>
                <w:lang w:val="hr-HR"/>
              </w:rPr>
              <w:t>Dionik</w:t>
            </w:r>
          </w:p>
          <w:p w14:paraId="12F74341" w14:textId="77777777" w:rsidR="00E23AC6" w:rsidRPr="00E667E6" w:rsidRDefault="000E6372" w:rsidP="00E667E6">
            <w:pPr>
              <w:pStyle w:val="Odlomakpopisa"/>
              <w:pBdr>
                <w:top w:val="nil"/>
                <w:left w:val="nil"/>
                <w:bottom w:val="nil"/>
                <w:right w:val="nil"/>
                <w:between w:val="nil"/>
              </w:pBdr>
              <w:jc w:val="both"/>
              <w:rPr>
                <w:rFonts w:asciiTheme="majorHAnsi" w:hAnsiTheme="majorHAnsi" w:cstheme="majorHAnsi"/>
                <w:sz w:val="22"/>
                <w:szCs w:val="22"/>
                <w:lang w:val="hr-HR"/>
              </w:rPr>
            </w:pPr>
            <w:r w:rsidRPr="00E667E6">
              <w:rPr>
                <w:rFonts w:asciiTheme="majorHAnsi" w:hAnsiTheme="majorHAnsi" w:cstheme="majorHAnsi"/>
                <w:sz w:val="22"/>
                <w:szCs w:val="22"/>
                <w:lang w:val="hr-HR"/>
              </w:rPr>
              <w:t>Svaka organizacija, institucija i/ili fizička osoba na koju utječe ili može utjecati na razvoj i uspjeh projekta</w:t>
            </w:r>
          </w:p>
          <w:p w14:paraId="3885FEC4" w14:textId="77777777" w:rsidR="00E23AC6" w:rsidRPr="00E667E6" w:rsidRDefault="00E23AC6" w:rsidP="00E667E6">
            <w:pPr>
              <w:pBdr>
                <w:top w:val="nil"/>
                <w:left w:val="nil"/>
                <w:bottom w:val="nil"/>
                <w:right w:val="nil"/>
                <w:between w:val="nil"/>
              </w:pBdr>
              <w:ind w:left="720"/>
              <w:jc w:val="both"/>
              <w:rPr>
                <w:rFonts w:asciiTheme="majorHAnsi" w:hAnsiTheme="majorHAnsi" w:cstheme="majorHAnsi"/>
                <w:color w:val="000000"/>
                <w:sz w:val="22"/>
                <w:szCs w:val="22"/>
                <w:lang w:val="hr-HR"/>
              </w:rPr>
            </w:pPr>
          </w:p>
          <w:p w14:paraId="078B67AB" w14:textId="77777777" w:rsidR="00E23AC6" w:rsidRPr="00E667E6" w:rsidRDefault="000E6372" w:rsidP="00E667E6">
            <w:pPr>
              <w:pStyle w:val="Odlomakpopisa"/>
              <w:numPr>
                <w:ilvl w:val="0"/>
                <w:numId w:val="29"/>
              </w:numPr>
              <w:pBdr>
                <w:top w:val="nil"/>
                <w:left w:val="nil"/>
                <w:bottom w:val="nil"/>
                <w:right w:val="nil"/>
                <w:between w:val="nil"/>
              </w:pBdr>
              <w:jc w:val="both"/>
              <w:rPr>
                <w:rFonts w:asciiTheme="majorHAnsi" w:hAnsiTheme="majorHAnsi" w:cstheme="majorHAnsi"/>
                <w:sz w:val="22"/>
                <w:szCs w:val="22"/>
                <w:lang w:val="hr-HR"/>
              </w:rPr>
            </w:pPr>
            <w:r w:rsidRPr="00E667E6">
              <w:rPr>
                <w:rFonts w:asciiTheme="majorHAnsi" w:hAnsiTheme="majorHAnsi" w:cstheme="majorHAnsi"/>
                <w:sz w:val="22"/>
                <w:szCs w:val="22"/>
                <w:lang w:val="hr-HR"/>
              </w:rPr>
              <w:t>KPI</w:t>
            </w:r>
          </w:p>
          <w:p w14:paraId="2C368F8E" w14:textId="49D41704" w:rsidR="00E23AC6" w:rsidRPr="00E667E6" w:rsidRDefault="000E6372" w:rsidP="00E667E6">
            <w:pPr>
              <w:pStyle w:val="Odlomakpopisa"/>
              <w:pBdr>
                <w:top w:val="nil"/>
                <w:left w:val="nil"/>
                <w:bottom w:val="nil"/>
                <w:right w:val="nil"/>
                <w:between w:val="nil"/>
              </w:pBdr>
              <w:jc w:val="both"/>
              <w:rPr>
                <w:rFonts w:asciiTheme="majorHAnsi" w:hAnsiTheme="majorHAnsi" w:cstheme="majorHAnsi"/>
                <w:sz w:val="22"/>
                <w:szCs w:val="22"/>
                <w:lang w:val="hr-HR"/>
              </w:rPr>
            </w:pPr>
            <w:r w:rsidRPr="00E667E6">
              <w:rPr>
                <w:rFonts w:asciiTheme="majorHAnsi" w:hAnsiTheme="majorHAnsi" w:cstheme="majorHAnsi"/>
                <w:sz w:val="22"/>
                <w:szCs w:val="22"/>
                <w:lang w:val="hr-HR"/>
              </w:rPr>
              <w:t>Također poznat kao ključni pokazatelj uspješnosti, KPI je kontrolna varijabla na koju se menadžeri oslanjaju kako bi u</w:t>
            </w:r>
            <w:r w:rsidRPr="00E667E6">
              <w:rPr>
                <w:rFonts w:asciiTheme="majorHAnsi" w:hAnsiTheme="majorHAnsi" w:cstheme="majorHAnsi"/>
                <w:sz w:val="22"/>
                <w:szCs w:val="22"/>
                <w:lang w:val="hr-HR"/>
              </w:rPr>
              <w:t xml:space="preserve">sporedili trenutne </w:t>
            </w:r>
            <w:r w:rsidR="00E667E6">
              <w:rPr>
                <w:rFonts w:asciiTheme="majorHAnsi" w:hAnsiTheme="majorHAnsi" w:cstheme="majorHAnsi"/>
                <w:sz w:val="22"/>
                <w:szCs w:val="22"/>
                <w:lang w:val="hr-HR"/>
              </w:rPr>
              <w:t>i</w:t>
            </w:r>
            <w:r w:rsidRPr="00E667E6">
              <w:rPr>
                <w:rFonts w:asciiTheme="majorHAnsi" w:hAnsiTheme="majorHAnsi" w:cstheme="majorHAnsi"/>
                <w:sz w:val="22"/>
                <w:szCs w:val="22"/>
                <w:lang w:val="hr-HR"/>
              </w:rPr>
              <w:t xml:space="preserve"> planirane rezultate (tj. broj </w:t>
            </w:r>
            <w:r w:rsidR="00E667E6">
              <w:rPr>
                <w:rFonts w:asciiTheme="majorHAnsi" w:hAnsiTheme="majorHAnsi" w:cstheme="majorHAnsi"/>
                <w:sz w:val="22"/>
                <w:szCs w:val="22"/>
                <w:lang w:val="hr-HR"/>
              </w:rPr>
              <w:t>dostignutih dionika</w:t>
            </w:r>
            <w:r w:rsidRPr="00E667E6">
              <w:rPr>
                <w:rFonts w:asciiTheme="majorHAnsi" w:hAnsiTheme="majorHAnsi" w:cstheme="majorHAnsi"/>
                <w:sz w:val="22"/>
                <w:szCs w:val="22"/>
                <w:lang w:val="hr-HR"/>
              </w:rPr>
              <w:t xml:space="preserve"> </w:t>
            </w:r>
            <w:r w:rsidRPr="00E667E6">
              <w:rPr>
                <w:rFonts w:asciiTheme="majorHAnsi" w:hAnsiTheme="majorHAnsi" w:cstheme="majorHAnsi"/>
                <w:sz w:val="22"/>
                <w:szCs w:val="22"/>
                <w:lang w:val="hr-HR"/>
              </w:rPr>
              <w:t>komunikacijskim aktivnostima tijekom prva četiri mjeseca implementacije).</w:t>
            </w:r>
          </w:p>
        </w:tc>
      </w:tr>
      <w:tr w:rsidR="00E23AC6" w:rsidRPr="00236261" w14:paraId="3E9AAE2C" w14:textId="77777777">
        <w:trPr>
          <w:trHeight w:val="9306"/>
          <w:jc w:val="center"/>
        </w:trPr>
        <w:tc>
          <w:tcPr>
            <w:tcW w:w="2175" w:type="dxa"/>
            <w:shd w:val="clear" w:color="auto" w:fill="E6872D"/>
            <w:tcMar>
              <w:top w:w="28" w:type="dxa"/>
              <w:left w:w="108" w:type="dxa"/>
              <w:bottom w:w="28" w:type="dxa"/>
              <w:right w:w="108" w:type="dxa"/>
            </w:tcMar>
            <w:vAlign w:val="center"/>
          </w:tcPr>
          <w:p w14:paraId="32A51B61" w14:textId="5C6848F0"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lastRenderedPageBreak/>
              <w:t xml:space="preserve">Pet pitanja za </w:t>
            </w:r>
            <w:r w:rsidR="00504BE4" w:rsidRPr="00236261">
              <w:rPr>
                <w:sz w:val="22"/>
                <w:szCs w:val="22"/>
                <w:lang w:val="hr-HR"/>
              </w:rPr>
              <w:t xml:space="preserve">samoispitivanje s </w:t>
            </w:r>
            <w:proofErr w:type="spellStart"/>
            <w:r w:rsidR="00504BE4" w:rsidRPr="00236261">
              <w:rPr>
                <w:sz w:val="22"/>
                <w:szCs w:val="22"/>
                <w:lang w:val="hr-HR"/>
              </w:rPr>
              <w:t>mogućnosšću</w:t>
            </w:r>
            <w:proofErr w:type="spellEnd"/>
            <w:r w:rsidR="00504BE4" w:rsidRPr="00236261">
              <w:rPr>
                <w:sz w:val="22"/>
                <w:szCs w:val="22"/>
                <w:lang w:val="hr-HR"/>
              </w:rPr>
              <w:t xml:space="preserve"> više odgovora</w:t>
            </w:r>
          </w:p>
        </w:tc>
        <w:tc>
          <w:tcPr>
            <w:tcW w:w="6630" w:type="dxa"/>
            <w:tcMar>
              <w:top w:w="28" w:type="dxa"/>
              <w:left w:w="108" w:type="dxa"/>
              <w:bottom w:w="28" w:type="dxa"/>
              <w:right w:w="108" w:type="dxa"/>
            </w:tcMar>
            <w:vAlign w:val="center"/>
          </w:tcPr>
          <w:p w14:paraId="03183022" w14:textId="77777777"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Pitanje</w:t>
            </w:r>
            <w:r w:rsidRPr="00236261">
              <w:rPr>
                <w:color w:val="000000"/>
                <w:sz w:val="22"/>
                <w:szCs w:val="22"/>
                <w:lang w:val="hr-HR"/>
              </w:rPr>
              <w:t xml:space="preserve"> 1: </w:t>
            </w:r>
          </w:p>
          <w:p w14:paraId="51FB3E4D" w14:textId="62772EB6"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 xml:space="preserve">Što je </w:t>
            </w:r>
            <w:r w:rsidR="00E667E6">
              <w:rPr>
                <w:sz w:val="22"/>
                <w:szCs w:val="22"/>
                <w:lang w:val="hr-HR"/>
              </w:rPr>
              <w:t>projektni menadžment</w:t>
            </w:r>
            <w:r w:rsidRPr="00236261">
              <w:rPr>
                <w:sz w:val="22"/>
                <w:szCs w:val="22"/>
                <w:lang w:val="hr-HR"/>
              </w:rPr>
              <w:t>?</w:t>
            </w:r>
          </w:p>
          <w:p w14:paraId="2E91E16C" w14:textId="77777777" w:rsidR="00E23AC6" w:rsidRPr="00236261" w:rsidRDefault="000E6372">
            <w:pPr>
              <w:numPr>
                <w:ilvl w:val="0"/>
                <w:numId w:val="20"/>
              </w:numPr>
              <w:pBdr>
                <w:top w:val="nil"/>
                <w:left w:val="nil"/>
                <w:bottom w:val="nil"/>
                <w:right w:val="nil"/>
                <w:between w:val="nil"/>
              </w:pBdr>
              <w:rPr>
                <w:color w:val="00B050"/>
                <w:sz w:val="22"/>
                <w:szCs w:val="22"/>
                <w:lang w:val="hr-HR"/>
              </w:rPr>
            </w:pPr>
            <w:r w:rsidRPr="00236261">
              <w:rPr>
                <w:color w:val="00B050"/>
                <w:sz w:val="22"/>
                <w:szCs w:val="22"/>
                <w:lang w:val="hr-HR"/>
              </w:rPr>
              <w:t>Primjena procesa, metoda, vještina, znanja i iskustva za postizanje specifičnih ciljeva projekta.</w:t>
            </w:r>
          </w:p>
          <w:p w14:paraId="2D81C7B9" w14:textId="77777777" w:rsidR="00E23AC6" w:rsidRPr="00236261" w:rsidRDefault="000E6372">
            <w:pPr>
              <w:numPr>
                <w:ilvl w:val="0"/>
                <w:numId w:val="20"/>
              </w:numPr>
              <w:pBdr>
                <w:top w:val="nil"/>
                <w:left w:val="nil"/>
                <w:bottom w:val="nil"/>
                <w:right w:val="nil"/>
                <w:between w:val="nil"/>
              </w:pBdr>
              <w:rPr>
                <w:color w:val="000000"/>
                <w:sz w:val="22"/>
                <w:szCs w:val="22"/>
                <w:lang w:val="hr-HR"/>
              </w:rPr>
            </w:pPr>
            <w:r w:rsidRPr="00236261">
              <w:rPr>
                <w:sz w:val="22"/>
                <w:szCs w:val="22"/>
                <w:lang w:val="hr-HR"/>
              </w:rPr>
              <w:t>Upravljanje poslovnim zadacima i redovnim aktivnostima</w:t>
            </w:r>
          </w:p>
          <w:p w14:paraId="66D7D5BA" w14:textId="7B738C80" w:rsidR="00E23AC6" w:rsidRPr="00236261" w:rsidRDefault="000E6372">
            <w:pPr>
              <w:numPr>
                <w:ilvl w:val="0"/>
                <w:numId w:val="20"/>
              </w:numPr>
              <w:pBdr>
                <w:top w:val="nil"/>
                <w:left w:val="nil"/>
                <w:bottom w:val="nil"/>
                <w:right w:val="nil"/>
                <w:between w:val="nil"/>
              </w:pBdr>
              <w:rPr>
                <w:color w:val="000000"/>
                <w:sz w:val="22"/>
                <w:szCs w:val="22"/>
                <w:lang w:val="hr-HR"/>
              </w:rPr>
            </w:pPr>
            <w:proofErr w:type="spellStart"/>
            <w:r w:rsidRPr="00236261">
              <w:rPr>
                <w:sz w:val="22"/>
                <w:szCs w:val="22"/>
                <w:lang w:val="hr-HR"/>
              </w:rPr>
              <w:t>Monodisciplinarna</w:t>
            </w:r>
            <w:proofErr w:type="spellEnd"/>
            <w:r w:rsidRPr="00236261">
              <w:rPr>
                <w:sz w:val="22"/>
                <w:szCs w:val="22"/>
                <w:lang w:val="hr-HR"/>
              </w:rPr>
              <w:t xml:space="preserve"> </w:t>
            </w:r>
            <w:r w:rsidR="00E667E6">
              <w:rPr>
                <w:sz w:val="22"/>
                <w:szCs w:val="22"/>
                <w:lang w:val="hr-HR"/>
              </w:rPr>
              <w:t>aktivnost</w:t>
            </w:r>
            <w:r w:rsidRPr="00236261">
              <w:rPr>
                <w:sz w:val="22"/>
                <w:szCs w:val="22"/>
                <w:lang w:val="hr-HR"/>
              </w:rPr>
              <w:t xml:space="preserve"> obično</w:t>
            </w:r>
            <w:r w:rsidRPr="00236261">
              <w:rPr>
                <w:sz w:val="22"/>
                <w:szCs w:val="22"/>
                <w:lang w:val="hr-HR"/>
              </w:rPr>
              <w:t xml:space="preserve"> u nadležnosti poduzetnika</w:t>
            </w:r>
          </w:p>
          <w:p w14:paraId="012F3264" w14:textId="77777777" w:rsidR="00E23AC6" w:rsidRPr="00236261" w:rsidRDefault="00E23AC6">
            <w:pPr>
              <w:pBdr>
                <w:top w:val="nil"/>
                <w:left w:val="nil"/>
                <w:bottom w:val="nil"/>
                <w:right w:val="nil"/>
                <w:between w:val="nil"/>
              </w:pBdr>
              <w:rPr>
                <w:color w:val="000000"/>
                <w:sz w:val="22"/>
                <w:szCs w:val="22"/>
                <w:lang w:val="hr-HR"/>
              </w:rPr>
            </w:pPr>
          </w:p>
          <w:p w14:paraId="0AACD670" w14:textId="77777777"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Pitanj</w:t>
            </w:r>
            <w:r w:rsidRPr="00236261">
              <w:rPr>
                <w:sz w:val="22"/>
                <w:szCs w:val="22"/>
                <w:lang w:val="hr-HR"/>
              </w:rPr>
              <w:t>e</w:t>
            </w:r>
            <w:r w:rsidRPr="00236261">
              <w:rPr>
                <w:color w:val="000000"/>
                <w:sz w:val="22"/>
                <w:szCs w:val="22"/>
                <w:lang w:val="hr-HR"/>
              </w:rPr>
              <w:t xml:space="preserve"> 2:</w:t>
            </w:r>
          </w:p>
          <w:p w14:paraId="23AB2B55" w14:textId="17A2DDDD"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Koji su ključni stu</w:t>
            </w:r>
            <w:r w:rsidR="00C5769F">
              <w:rPr>
                <w:sz w:val="22"/>
                <w:szCs w:val="22"/>
                <w:lang w:val="hr-HR"/>
              </w:rPr>
              <w:t>p</w:t>
            </w:r>
            <w:r w:rsidRPr="00236261">
              <w:rPr>
                <w:sz w:val="22"/>
                <w:szCs w:val="22"/>
                <w:lang w:val="hr-HR"/>
              </w:rPr>
              <w:t xml:space="preserve">ovi </w:t>
            </w:r>
            <w:r w:rsidR="00C5769F">
              <w:rPr>
                <w:sz w:val="22"/>
                <w:szCs w:val="22"/>
                <w:lang w:val="hr-HR"/>
              </w:rPr>
              <w:t>projektnog menadžmenta</w:t>
            </w:r>
            <w:r w:rsidRPr="00236261">
              <w:rPr>
                <w:sz w:val="22"/>
                <w:szCs w:val="22"/>
                <w:lang w:val="hr-HR"/>
              </w:rPr>
              <w:t>?</w:t>
            </w:r>
          </w:p>
          <w:p w14:paraId="78AA1409" w14:textId="77777777" w:rsidR="00E23AC6" w:rsidRPr="00236261" w:rsidRDefault="000E6372">
            <w:pPr>
              <w:numPr>
                <w:ilvl w:val="0"/>
                <w:numId w:val="12"/>
              </w:numPr>
              <w:pBdr>
                <w:top w:val="nil"/>
                <w:left w:val="nil"/>
                <w:bottom w:val="nil"/>
                <w:right w:val="nil"/>
                <w:between w:val="nil"/>
              </w:pBdr>
              <w:rPr>
                <w:color w:val="000000"/>
                <w:sz w:val="22"/>
                <w:szCs w:val="22"/>
                <w:lang w:val="hr-HR"/>
              </w:rPr>
            </w:pPr>
            <w:r w:rsidRPr="00236261">
              <w:rPr>
                <w:sz w:val="22"/>
                <w:szCs w:val="22"/>
                <w:lang w:val="hr-HR"/>
              </w:rPr>
              <w:t>VRIJEME / REZULTATI / LJUDI</w:t>
            </w:r>
          </w:p>
          <w:p w14:paraId="2FCF8FA6" w14:textId="77777777" w:rsidR="00E23AC6" w:rsidRPr="00236261" w:rsidRDefault="000E6372">
            <w:pPr>
              <w:numPr>
                <w:ilvl w:val="0"/>
                <w:numId w:val="12"/>
              </w:numPr>
              <w:pBdr>
                <w:top w:val="nil"/>
                <w:left w:val="nil"/>
                <w:bottom w:val="nil"/>
                <w:right w:val="nil"/>
                <w:between w:val="nil"/>
              </w:pBdr>
              <w:rPr>
                <w:color w:val="000000"/>
                <w:sz w:val="22"/>
                <w:szCs w:val="22"/>
                <w:lang w:val="hr-HR"/>
              </w:rPr>
            </w:pPr>
            <w:r w:rsidRPr="00236261">
              <w:rPr>
                <w:sz w:val="22"/>
                <w:szCs w:val="22"/>
                <w:lang w:val="hr-HR"/>
              </w:rPr>
              <w:t>PRORAČUN / LJUDI / KOMUNIKACIJA</w:t>
            </w:r>
          </w:p>
          <w:p w14:paraId="48C6A49A" w14:textId="77777777" w:rsidR="00E23AC6" w:rsidRPr="00236261" w:rsidRDefault="000E6372">
            <w:pPr>
              <w:numPr>
                <w:ilvl w:val="0"/>
                <w:numId w:val="12"/>
              </w:numPr>
              <w:pBdr>
                <w:top w:val="nil"/>
                <w:left w:val="nil"/>
                <w:bottom w:val="nil"/>
                <w:right w:val="nil"/>
                <w:between w:val="nil"/>
              </w:pBdr>
              <w:rPr>
                <w:color w:val="00B050"/>
                <w:sz w:val="22"/>
                <w:szCs w:val="22"/>
                <w:lang w:val="hr-HR"/>
              </w:rPr>
            </w:pPr>
            <w:r w:rsidRPr="00236261">
              <w:rPr>
                <w:color w:val="00B050"/>
                <w:sz w:val="22"/>
                <w:szCs w:val="22"/>
                <w:lang w:val="hr-HR"/>
              </w:rPr>
              <w:t>REZULTATI / RESURSI / VRIJEME</w:t>
            </w:r>
          </w:p>
          <w:p w14:paraId="07A584DC" w14:textId="77777777" w:rsidR="00E23AC6" w:rsidRPr="00236261" w:rsidRDefault="00E23AC6">
            <w:pPr>
              <w:pBdr>
                <w:top w:val="nil"/>
                <w:left w:val="nil"/>
                <w:bottom w:val="nil"/>
                <w:right w:val="nil"/>
                <w:between w:val="nil"/>
              </w:pBdr>
              <w:rPr>
                <w:color w:val="000000"/>
                <w:sz w:val="22"/>
                <w:szCs w:val="22"/>
                <w:lang w:val="hr-HR"/>
              </w:rPr>
            </w:pPr>
          </w:p>
          <w:p w14:paraId="73E6A863" w14:textId="77777777"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Pitanje</w:t>
            </w:r>
            <w:r w:rsidRPr="00236261">
              <w:rPr>
                <w:color w:val="000000"/>
                <w:sz w:val="22"/>
                <w:szCs w:val="22"/>
                <w:lang w:val="hr-HR"/>
              </w:rPr>
              <w:t xml:space="preserve"> 3: </w:t>
            </w:r>
          </w:p>
          <w:p w14:paraId="72D6CE34" w14:textId="7648033C"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 xml:space="preserve">Koje su uobičajene faze životnog ciklusa </w:t>
            </w:r>
            <w:r w:rsidR="00C5769F">
              <w:rPr>
                <w:sz w:val="22"/>
                <w:szCs w:val="22"/>
                <w:lang w:val="hr-HR"/>
              </w:rPr>
              <w:t>p</w:t>
            </w:r>
            <w:r w:rsidRPr="00236261">
              <w:rPr>
                <w:sz w:val="22"/>
                <w:szCs w:val="22"/>
                <w:lang w:val="hr-HR"/>
              </w:rPr>
              <w:t>rojekta</w:t>
            </w:r>
            <w:r w:rsidRPr="00236261">
              <w:rPr>
                <w:color w:val="000000"/>
                <w:sz w:val="22"/>
                <w:szCs w:val="22"/>
                <w:lang w:val="hr-HR"/>
              </w:rPr>
              <w:t>?</w:t>
            </w:r>
          </w:p>
          <w:p w14:paraId="35B1A4FD" w14:textId="7932003D" w:rsidR="00E23AC6" w:rsidRPr="00236261" w:rsidRDefault="000E6372">
            <w:pPr>
              <w:numPr>
                <w:ilvl w:val="0"/>
                <w:numId w:val="14"/>
              </w:numPr>
              <w:pBdr>
                <w:top w:val="nil"/>
                <w:left w:val="nil"/>
                <w:bottom w:val="nil"/>
                <w:right w:val="nil"/>
                <w:between w:val="nil"/>
              </w:pBdr>
              <w:rPr>
                <w:color w:val="000000"/>
                <w:sz w:val="22"/>
                <w:szCs w:val="22"/>
                <w:lang w:val="hr-HR"/>
              </w:rPr>
            </w:pPr>
            <w:r w:rsidRPr="00236261">
              <w:rPr>
                <w:sz w:val="22"/>
                <w:szCs w:val="22"/>
                <w:lang w:val="hr-HR"/>
              </w:rPr>
              <w:t xml:space="preserve">Pokreni &gt; Zaključak &gt; </w:t>
            </w:r>
            <w:r w:rsidR="00C5769F">
              <w:rPr>
                <w:sz w:val="22"/>
                <w:szCs w:val="22"/>
                <w:lang w:val="hr-HR"/>
              </w:rPr>
              <w:t>Zbirna</w:t>
            </w:r>
            <w:r w:rsidRPr="00236261">
              <w:rPr>
                <w:sz w:val="22"/>
                <w:szCs w:val="22"/>
                <w:lang w:val="hr-HR"/>
              </w:rPr>
              <w:t xml:space="preserve"> evaluacija</w:t>
            </w:r>
          </w:p>
          <w:p w14:paraId="7B1360BD" w14:textId="77777777" w:rsidR="00E23AC6" w:rsidRPr="00236261" w:rsidRDefault="000E6372">
            <w:pPr>
              <w:numPr>
                <w:ilvl w:val="0"/>
                <w:numId w:val="14"/>
              </w:numPr>
              <w:pBdr>
                <w:top w:val="nil"/>
                <w:left w:val="nil"/>
                <w:bottom w:val="nil"/>
                <w:right w:val="nil"/>
                <w:between w:val="nil"/>
              </w:pBdr>
              <w:rPr>
                <w:color w:val="000000"/>
                <w:sz w:val="22"/>
                <w:szCs w:val="22"/>
                <w:lang w:val="hr-HR"/>
              </w:rPr>
            </w:pPr>
            <w:r w:rsidRPr="00236261">
              <w:rPr>
                <w:sz w:val="22"/>
                <w:szCs w:val="22"/>
                <w:lang w:val="hr-HR"/>
              </w:rPr>
              <w:t>Praćenje &gt; Kontrola &gt; Zaključak</w:t>
            </w:r>
          </w:p>
          <w:p w14:paraId="317322E7" w14:textId="77777777" w:rsidR="00E23AC6" w:rsidRPr="00236261" w:rsidRDefault="000E6372">
            <w:pPr>
              <w:numPr>
                <w:ilvl w:val="0"/>
                <w:numId w:val="14"/>
              </w:numPr>
              <w:pBdr>
                <w:top w:val="nil"/>
                <w:left w:val="nil"/>
                <w:bottom w:val="nil"/>
                <w:right w:val="nil"/>
                <w:between w:val="nil"/>
              </w:pBdr>
              <w:rPr>
                <w:color w:val="00B050"/>
                <w:sz w:val="22"/>
                <w:szCs w:val="22"/>
                <w:lang w:val="hr-HR"/>
              </w:rPr>
            </w:pPr>
            <w:r w:rsidRPr="00236261">
              <w:rPr>
                <w:color w:val="00B050"/>
                <w:sz w:val="22"/>
                <w:szCs w:val="22"/>
                <w:lang w:val="hr-HR"/>
              </w:rPr>
              <w:t>Ideja projekta &gt; Planiranje &gt; Izvođenje &gt; Zaključak</w:t>
            </w:r>
          </w:p>
          <w:p w14:paraId="290ED5A8" w14:textId="77777777" w:rsidR="00E23AC6" w:rsidRPr="00236261" w:rsidRDefault="00E23AC6">
            <w:pPr>
              <w:pBdr>
                <w:top w:val="nil"/>
                <w:left w:val="nil"/>
                <w:bottom w:val="nil"/>
                <w:right w:val="nil"/>
                <w:between w:val="nil"/>
              </w:pBdr>
              <w:rPr>
                <w:color w:val="000000"/>
                <w:sz w:val="22"/>
                <w:szCs w:val="22"/>
                <w:lang w:val="hr-HR"/>
              </w:rPr>
            </w:pPr>
          </w:p>
          <w:p w14:paraId="39274A6D" w14:textId="77777777"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Pitanje</w:t>
            </w:r>
            <w:r w:rsidRPr="00236261">
              <w:rPr>
                <w:color w:val="000000"/>
                <w:sz w:val="22"/>
                <w:szCs w:val="22"/>
                <w:lang w:val="hr-HR"/>
              </w:rPr>
              <w:t xml:space="preserve"> 4:</w:t>
            </w:r>
          </w:p>
          <w:p w14:paraId="335EFA82" w14:textId="77777777"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Što podrazumijevamo pod Učinkovitost?</w:t>
            </w:r>
          </w:p>
          <w:p w14:paraId="5DBD2EEE" w14:textId="77777777" w:rsidR="00E23AC6" w:rsidRPr="00236261" w:rsidRDefault="000E6372">
            <w:pPr>
              <w:numPr>
                <w:ilvl w:val="0"/>
                <w:numId w:val="16"/>
              </w:numPr>
              <w:pBdr>
                <w:top w:val="nil"/>
                <w:left w:val="nil"/>
                <w:bottom w:val="nil"/>
                <w:right w:val="nil"/>
                <w:between w:val="nil"/>
              </w:pBdr>
              <w:rPr>
                <w:color w:val="000000"/>
                <w:sz w:val="22"/>
                <w:szCs w:val="22"/>
                <w:lang w:val="hr-HR"/>
              </w:rPr>
            </w:pPr>
            <w:r w:rsidRPr="00236261">
              <w:rPr>
                <w:sz w:val="22"/>
                <w:szCs w:val="22"/>
                <w:lang w:val="hr-HR"/>
              </w:rPr>
              <w:t>Ušteda što više financijskih sredstava</w:t>
            </w:r>
          </w:p>
          <w:p w14:paraId="3DBE5B45" w14:textId="77777777" w:rsidR="00E23AC6" w:rsidRPr="00236261" w:rsidRDefault="000E6372">
            <w:pPr>
              <w:numPr>
                <w:ilvl w:val="0"/>
                <w:numId w:val="16"/>
              </w:numPr>
              <w:pBdr>
                <w:top w:val="nil"/>
                <w:left w:val="nil"/>
                <w:bottom w:val="nil"/>
                <w:right w:val="nil"/>
                <w:between w:val="nil"/>
              </w:pBdr>
              <w:rPr>
                <w:color w:val="00B050"/>
                <w:sz w:val="22"/>
                <w:szCs w:val="22"/>
                <w:lang w:val="hr-HR"/>
              </w:rPr>
            </w:pPr>
            <w:r w:rsidRPr="00236261">
              <w:rPr>
                <w:color w:val="00B050"/>
                <w:sz w:val="22"/>
                <w:szCs w:val="22"/>
                <w:lang w:val="hr-HR"/>
              </w:rPr>
              <w:t>Postizanje planiranih rezultata, uz najmanje napore</w:t>
            </w:r>
          </w:p>
          <w:p w14:paraId="4AC034BE" w14:textId="77777777" w:rsidR="00E23AC6" w:rsidRPr="00236261" w:rsidRDefault="000E6372">
            <w:pPr>
              <w:numPr>
                <w:ilvl w:val="0"/>
                <w:numId w:val="16"/>
              </w:numPr>
              <w:pBdr>
                <w:top w:val="nil"/>
                <w:left w:val="nil"/>
                <w:bottom w:val="nil"/>
                <w:right w:val="nil"/>
                <w:between w:val="nil"/>
              </w:pBdr>
              <w:rPr>
                <w:color w:val="000000"/>
                <w:sz w:val="22"/>
                <w:szCs w:val="22"/>
                <w:lang w:val="hr-HR"/>
              </w:rPr>
            </w:pPr>
            <w:r w:rsidRPr="00236261">
              <w:rPr>
                <w:sz w:val="22"/>
                <w:szCs w:val="22"/>
                <w:lang w:val="hr-HR"/>
              </w:rPr>
              <w:t>Zadovoljavanje očekivanja ciljeva</w:t>
            </w:r>
          </w:p>
          <w:p w14:paraId="4AB42C39" w14:textId="77777777" w:rsidR="00E23AC6" w:rsidRPr="00236261" w:rsidRDefault="00E23AC6">
            <w:pPr>
              <w:pBdr>
                <w:top w:val="nil"/>
                <w:left w:val="nil"/>
                <w:bottom w:val="nil"/>
                <w:right w:val="nil"/>
                <w:between w:val="nil"/>
              </w:pBdr>
              <w:ind w:left="720"/>
              <w:rPr>
                <w:color w:val="000000"/>
                <w:sz w:val="22"/>
                <w:szCs w:val="22"/>
                <w:lang w:val="hr-HR"/>
              </w:rPr>
            </w:pPr>
          </w:p>
          <w:p w14:paraId="7D116051" w14:textId="77777777"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Pitanje</w:t>
            </w:r>
            <w:r w:rsidRPr="00236261">
              <w:rPr>
                <w:color w:val="000000"/>
                <w:sz w:val="22"/>
                <w:szCs w:val="22"/>
                <w:lang w:val="hr-HR"/>
              </w:rPr>
              <w:t xml:space="preserve"> 5: </w:t>
            </w:r>
          </w:p>
          <w:p w14:paraId="1EA90CEC" w14:textId="3AFFDE0A" w:rsidR="00E23AC6" w:rsidRPr="00236261" w:rsidRDefault="00C5769F">
            <w:pPr>
              <w:pBdr>
                <w:top w:val="nil"/>
                <w:left w:val="nil"/>
                <w:bottom w:val="nil"/>
                <w:right w:val="nil"/>
                <w:between w:val="nil"/>
              </w:pBdr>
              <w:rPr>
                <w:color w:val="000000"/>
                <w:sz w:val="22"/>
                <w:szCs w:val="22"/>
                <w:lang w:val="hr-HR"/>
              </w:rPr>
            </w:pPr>
            <w:r>
              <w:rPr>
                <w:sz w:val="22"/>
                <w:szCs w:val="22"/>
                <w:lang w:val="hr-HR"/>
              </w:rPr>
              <w:t>Što je</w:t>
            </w:r>
            <w:r w:rsidR="000E6372" w:rsidRPr="00236261">
              <w:rPr>
                <w:sz w:val="22"/>
                <w:szCs w:val="22"/>
                <w:lang w:val="hr-HR"/>
              </w:rPr>
              <w:t xml:space="preserve"> komunikacijski radni paket?</w:t>
            </w:r>
          </w:p>
          <w:p w14:paraId="56617933" w14:textId="77777777" w:rsidR="00E23AC6" w:rsidRPr="00236261" w:rsidRDefault="000E6372">
            <w:pPr>
              <w:numPr>
                <w:ilvl w:val="0"/>
                <w:numId w:val="18"/>
              </w:numPr>
              <w:pBdr>
                <w:top w:val="nil"/>
                <w:left w:val="nil"/>
                <w:bottom w:val="nil"/>
                <w:right w:val="nil"/>
                <w:between w:val="nil"/>
              </w:pBdr>
              <w:rPr>
                <w:color w:val="000000"/>
                <w:sz w:val="22"/>
                <w:szCs w:val="22"/>
                <w:lang w:val="hr-HR"/>
              </w:rPr>
            </w:pPr>
            <w:r w:rsidRPr="00236261">
              <w:rPr>
                <w:sz w:val="22"/>
                <w:szCs w:val="22"/>
                <w:lang w:val="hr-HR"/>
              </w:rPr>
              <w:t>Identifikacija i angažman dionika KLJUČNIH IGRAČA</w:t>
            </w:r>
          </w:p>
          <w:p w14:paraId="74736D98" w14:textId="77777777" w:rsidR="00E23AC6" w:rsidRPr="00236261" w:rsidRDefault="000E6372">
            <w:pPr>
              <w:numPr>
                <w:ilvl w:val="0"/>
                <w:numId w:val="18"/>
              </w:numPr>
              <w:pBdr>
                <w:top w:val="nil"/>
                <w:left w:val="nil"/>
                <w:bottom w:val="nil"/>
                <w:right w:val="nil"/>
                <w:between w:val="nil"/>
              </w:pBdr>
              <w:rPr>
                <w:color w:val="000000"/>
                <w:sz w:val="22"/>
                <w:szCs w:val="22"/>
                <w:lang w:val="hr-HR"/>
              </w:rPr>
            </w:pPr>
            <w:r w:rsidRPr="00236261">
              <w:rPr>
                <w:sz w:val="22"/>
                <w:szCs w:val="22"/>
                <w:lang w:val="hr-HR"/>
              </w:rPr>
              <w:t>Koordinacija projektnog tima</w:t>
            </w:r>
          </w:p>
          <w:p w14:paraId="0B4058C8" w14:textId="77777777" w:rsidR="00E23AC6" w:rsidRPr="00236261" w:rsidRDefault="000E6372">
            <w:pPr>
              <w:numPr>
                <w:ilvl w:val="0"/>
                <w:numId w:val="18"/>
              </w:numPr>
              <w:pBdr>
                <w:top w:val="nil"/>
                <w:left w:val="nil"/>
                <w:bottom w:val="nil"/>
                <w:right w:val="nil"/>
                <w:between w:val="nil"/>
              </w:pBdr>
              <w:rPr>
                <w:color w:val="00B050"/>
                <w:sz w:val="22"/>
                <w:szCs w:val="22"/>
                <w:lang w:val="hr-HR"/>
              </w:rPr>
            </w:pPr>
            <w:r w:rsidRPr="00236261">
              <w:rPr>
                <w:color w:val="00B050"/>
                <w:sz w:val="22"/>
                <w:szCs w:val="22"/>
                <w:lang w:val="hr-HR"/>
              </w:rPr>
              <w:t>Sve navedeno, pa čak i više…</w:t>
            </w:r>
          </w:p>
        </w:tc>
      </w:tr>
      <w:tr w:rsidR="00E23AC6" w:rsidRPr="00236261" w14:paraId="7964FB6F" w14:textId="77777777">
        <w:trPr>
          <w:trHeight w:val="454"/>
          <w:jc w:val="center"/>
        </w:trPr>
        <w:tc>
          <w:tcPr>
            <w:tcW w:w="2175" w:type="dxa"/>
            <w:shd w:val="clear" w:color="auto" w:fill="E6872D"/>
            <w:tcMar>
              <w:top w:w="28" w:type="dxa"/>
              <w:left w:w="108" w:type="dxa"/>
              <w:bottom w:w="28" w:type="dxa"/>
              <w:right w:w="108" w:type="dxa"/>
            </w:tcMar>
            <w:vAlign w:val="center"/>
          </w:tcPr>
          <w:p w14:paraId="4F18ACB1" w14:textId="77777777"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Povezani materijal</w:t>
            </w:r>
          </w:p>
        </w:tc>
        <w:tc>
          <w:tcPr>
            <w:tcW w:w="6630" w:type="dxa"/>
            <w:tcMar>
              <w:top w:w="28" w:type="dxa"/>
              <w:left w:w="108" w:type="dxa"/>
              <w:bottom w:w="28" w:type="dxa"/>
              <w:right w:w="108" w:type="dxa"/>
            </w:tcMar>
            <w:vAlign w:val="center"/>
          </w:tcPr>
          <w:p w14:paraId="00A5F2EC" w14:textId="77777777" w:rsidR="00E23AC6" w:rsidRPr="00236261" w:rsidRDefault="000E6372">
            <w:pPr>
              <w:pBdr>
                <w:top w:val="nil"/>
                <w:left w:val="nil"/>
                <w:bottom w:val="nil"/>
                <w:right w:val="nil"/>
                <w:between w:val="nil"/>
              </w:pBdr>
              <w:rPr>
                <w:color w:val="000000"/>
                <w:sz w:val="22"/>
                <w:szCs w:val="22"/>
                <w:lang w:val="hr-HR"/>
              </w:rPr>
            </w:pPr>
            <w:r w:rsidRPr="00236261">
              <w:rPr>
                <w:color w:val="000000"/>
                <w:sz w:val="22"/>
                <w:szCs w:val="22"/>
                <w:lang w:val="hr-HR"/>
              </w:rPr>
              <w:t>/</w:t>
            </w:r>
          </w:p>
        </w:tc>
      </w:tr>
      <w:tr w:rsidR="00E23AC6" w:rsidRPr="00236261" w14:paraId="3A8CD038" w14:textId="77777777">
        <w:trPr>
          <w:trHeight w:val="454"/>
          <w:jc w:val="center"/>
        </w:trPr>
        <w:tc>
          <w:tcPr>
            <w:tcW w:w="2175" w:type="dxa"/>
            <w:shd w:val="clear" w:color="auto" w:fill="E6872D"/>
            <w:tcMar>
              <w:top w:w="28" w:type="dxa"/>
              <w:left w:w="108" w:type="dxa"/>
              <w:bottom w:w="28" w:type="dxa"/>
              <w:right w:w="108" w:type="dxa"/>
            </w:tcMar>
            <w:vAlign w:val="center"/>
          </w:tcPr>
          <w:p w14:paraId="320EB7E7" w14:textId="77777777"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Povezani PPT</w:t>
            </w:r>
          </w:p>
        </w:tc>
        <w:tc>
          <w:tcPr>
            <w:tcW w:w="6630" w:type="dxa"/>
            <w:tcMar>
              <w:top w:w="28" w:type="dxa"/>
              <w:left w:w="108" w:type="dxa"/>
              <w:bottom w:w="28" w:type="dxa"/>
              <w:right w:w="108" w:type="dxa"/>
            </w:tcMar>
            <w:vAlign w:val="center"/>
          </w:tcPr>
          <w:p w14:paraId="79B1F18E" w14:textId="77777777" w:rsidR="00E23AC6" w:rsidRPr="00236261" w:rsidRDefault="000E6372">
            <w:pPr>
              <w:pBdr>
                <w:top w:val="nil"/>
                <w:left w:val="nil"/>
                <w:bottom w:val="nil"/>
                <w:right w:val="nil"/>
                <w:between w:val="nil"/>
              </w:pBdr>
              <w:rPr>
                <w:color w:val="000000"/>
                <w:sz w:val="22"/>
                <w:szCs w:val="22"/>
                <w:lang w:val="hr-HR"/>
              </w:rPr>
            </w:pPr>
            <w:r w:rsidRPr="00236261">
              <w:rPr>
                <w:color w:val="000000"/>
                <w:sz w:val="22"/>
                <w:szCs w:val="22"/>
                <w:lang w:val="hr-HR"/>
              </w:rPr>
              <w:t>ENDURANCE IO3 PPT – IDP – Project Management</w:t>
            </w:r>
          </w:p>
        </w:tc>
      </w:tr>
      <w:tr w:rsidR="00E23AC6" w:rsidRPr="00236261" w14:paraId="6F06EAF5" w14:textId="77777777">
        <w:trPr>
          <w:trHeight w:val="1225"/>
          <w:jc w:val="center"/>
        </w:trPr>
        <w:tc>
          <w:tcPr>
            <w:tcW w:w="2175" w:type="dxa"/>
            <w:shd w:val="clear" w:color="auto" w:fill="E6872D"/>
            <w:tcMar>
              <w:top w:w="28" w:type="dxa"/>
              <w:left w:w="108" w:type="dxa"/>
              <w:bottom w:w="28" w:type="dxa"/>
              <w:right w:w="108" w:type="dxa"/>
            </w:tcMar>
            <w:vAlign w:val="center"/>
          </w:tcPr>
          <w:p w14:paraId="471CC318" w14:textId="4AB53EDF"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Video u YouTube formatu (</w:t>
            </w:r>
            <w:r w:rsidR="00504BE4" w:rsidRPr="00236261">
              <w:rPr>
                <w:sz w:val="22"/>
                <w:szCs w:val="22"/>
                <w:lang w:val="hr-HR"/>
              </w:rPr>
              <w:t xml:space="preserve">ukoliko </w:t>
            </w:r>
            <w:r w:rsidRPr="00236261">
              <w:rPr>
                <w:sz w:val="22"/>
                <w:szCs w:val="22"/>
                <w:lang w:val="hr-HR"/>
              </w:rPr>
              <w:t>postoji)</w:t>
            </w:r>
          </w:p>
        </w:tc>
        <w:tc>
          <w:tcPr>
            <w:tcW w:w="6630" w:type="dxa"/>
            <w:tcMar>
              <w:top w:w="28" w:type="dxa"/>
              <w:left w:w="108" w:type="dxa"/>
              <w:bottom w:w="28" w:type="dxa"/>
              <w:right w:w="108" w:type="dxa"/>
            </w:tcMar>
            <w:vAlign w:val="center"/>
          </w:tcPr>
          <w:p w14:paraId="357545E3" w14:textId="77777777" w:rsidR="00E23AC6" w:rsidRPr="00236261" w:rsidRDefault="000E6372">
            <w:pPr>
              <w:pBdr>
                <w:top w:val="nil"/>
                <w:left w:val="nil"/>
                <w:bottom w:val="nil"/>
                <w:right w:val="nil"/>
                <w:between w:val="nil"/>
              </w:pBdr>
              <w:rPr>
                <w:color w:val="000000"/>
                <w:sz w:val="22"/>
                <w:szCs w:val="22"/>
                <w:lang w:val="hr-HR"/>
              </w:rPr>
            </w:pPr>
            <w:r w:rsidRPr="00236261">
              <w:rPr>
                <w:color w:val="000000"/>
                <w:sz w:val="22"/>
                <w:szCs w:val="22"/>
                <w:lang w:val="hr-HR"/>
              </w:rPr>
              <w:t>/</w:t>
            </w:r>
          </w:p>
        </w:tc>
      </w:tr>
      <w:tr w:rsidR="00E23AC6" w:rsidRPr="00236261" w14:paraId="36310975" w14:textId="77777777">
        <w:trPr>
          <w:trHeight w:val="387"/>
          <w:jc w:val="center"/>
        </w:trPr>
        <w:tc>
          <w:tcPr>
            <w:tcW w:w="8805" w:type="dxa"/>
            <w:gridSpan w:val="2"/>
            <w:shd w:val="clear" w:color="auto" w:fill="E6872D"/>
            <w:tcMar>
              <w:top w:w="28" w:type="dxa"/>
              <w:left w:w="108" w:type="dxa"/>
              <w:bottom w:w="28" w:type="dxa"/>
              <w:right w:w="108" w:type="dxa"/>
            </w:tcMar>
            <w:vAlign w:val="center"/>
          </w:tcPr>
          <w:p w14:paraId="77709C81" w14:textId="77777777"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Reference i više informacija o temi</w:t>
            </w:r>
          </w:p>
        </w:tc>
      </w:tr>
      <w:tr w:rsidR="00E23AC6" w:rsidRPr="00236261" w14:paraId="02063A8D" w14:textId="77777777">
        <w:trPr>
          <w:jc w:val="center"/>
        </w:trPr>
        <w:tc>
          <w:tcPr>
            <w:tcW w:w="8805" w:type="dxa"/>
            <w:gridSpan w:val="2"/>
            <w:tcBorders>
              <w:bottom w:val="single" w:sz="4" w:space="0" w:color="000000"/>
            </w:tcBorders>
            <w:tcMar>
              <w:top w:w="28" w:type="dxa"/>
              <w:left w:w="108" w:type="dxa"/>
              <w:bottom w:w="28" w:type="dxa"/>
              <w:right w:w="108" w:type="dxa"/>
            </w:tcMar>
          </w:tcPr>
          <w:p w14:paraId="1244AC71" w14:textId="77777777" w:rsidR="00E23AC6" w:rsidRPr="00236261" w:rsidRDefault="00E23AC6">
            <w:pPr>
              <w:pBdr>
                <w:top w:val="nil"/>
                <w:left w:val="nil"/>
                <w:bottom w:val="nil"/>
                <w:right w:val="nil"/>
                <w:between w:val="nil"/>
              </w:pBdr>
              <w:rPr>
                <w:color w:val="000000"/>
                <w:sz w:val="22"/>
                <w:szCs w:val="22"/>
                <w:lang w:val="hr-HR"/>
              </w:rPr>
            </w:pPr>
          </w:p>
          <w:p w14:paraId="6F9823D8" w14:textId="4A5F8EE2" w:rsidR="00E23AC6" w:rsidRPr="00236261" w:rsidRDefault="000E6372">
            <w:pPr>
              <w:pBdr>
                <w:top w:val="nil"/>
                <w:left w:val="nil"/>
                <w:bottom w:val="nil"/>
                <w:right w:val="nil"/>
                <w:between w:val="nil"/>
              </w:pBdr>
              <w:rPr>
                <w:color w:val="000000"/>
                <w:sz w:val="22"/>
                <w:szCs w:val="22"/>
                <w:lang w:val="hr-HR"/>
              </w:rPr>
            </w:pPr>
            <w:r w:rsidRPr="00236261">
              <w:rPr>
                <w:sz w:val="22"/>
                <w:szCs w:val="22"/>
                <w:lang w:val="hr-HR"/>
              </w:rPr>
              <w:t xml:space="preserve">Da biste saznali više o </w:t>
            </w:r>
            <w:r w:rsidR="00C5769F">
              <w:rPr>
                <w:sz w:val="22"/>
                <w:szCs w:val="22"/>
                <w:lang w:val="hr-HR"/>
              </w:rPr>
              <w:t>projektnom menadžmentu</w:t>
            </w:r>
            <w:r w:rsidRPr="00236261">
              <w:rPr>
                <w:sz w:val="22"/>
                <w:szCs w:val="22"/>
                <w:lang w:val="hr-HR"/>
              </w:rPr>
              <w:t xml:space="preserve">, razmislite o </w:t>
            </w:r>
            <w:r w:rsidR="00C5769F">
              <w:rPr>
                <w:sz w:val="22"/>
                <w:szCs w:val="22"/>
                <w:lang w:val="hr-HR"/>
              </w:rPr>
              <w:t>pregledu</w:t>
            </w:r>
            <w:r w:rsidRPr="00236261">
              <w:rPr>
                <w:sz w:val="22"/>
                <w:szCs w:val="22"/>
                <w:lang w:val="hr-HR"/>
              </w:rPr>
              <w:t xml:space="preserve"> mrežnih resursa dostupnih od strane:</w:t>
            </w:r>
          </w:p>
          <w:p w14:paraId="3AA40989" w14:textId="77777777" w:rsidR="00E23AC6" w:rsidRPr="00236261" w:rsidRDefault="000E6372">
            <w:pPr>
              <w:numPr>
                <w:ilvl w:val="0"/>
                <w:numId w:val="21"/>
              </w:numPr>
              <w:pBdr>
                <w:top w:val="nil"/>
                <w:left w:val="nil"/>
                <w:bottom w:val="nil"/>
                <w:right w:val="nil"/>
                <w:between w:val="nil"/>
              </w:pBdr>
              <w:rPr>
                <w:color w:val="000000"/>
                <w:sz w:val="22"/>
                <w:szCs w:val="22"/>
                <w:lang w:val="hr-HR"/>
              </w:rPr>
            </w:pPr>
            <w:hyperlink r:id="rId9">
              <w:r w:rsidRPr="00236261">
                <w:rPr>
                  <w:color w:val="0000FF"/>
                  <w:sz w:val="22"/>
                  <w:szCs w:val="22"/>
                  <w:u w:val="single"/>
                  <w:lang w:val="hr-HR"/>
                </w:rPr>
                <w:t>Project Management Institute</w:t>
              </w:r>
            </w:hyperlink>
          </w:p>
          <w:p w14:paraId="420E8E2F" w14:textId="77777777" w:rsidR="00E23AC6" w:rsidRPr="00236261" w:rsidRDefault="000E6372">
            <w:pPr>
              <w:numPr>
                <w:ilvl w:val="0"/>
                <w:numId w:val="21"/>
              </w:numPr>
              <w:pBdr>
                <w:top w:val="nil"/>
                <w:left w:val="nil"/>
                <w:bottom w:val="nil"/>
                <w:right w:val="nil"/>
                <w:between w:val="nil"/>
              </w:pBdr>
              <w:rPr>
                <w:color w:val="000000"/>
                <w:sz w:val="22"/>
                <w:szCs w:val="22"/>
                <w:lang w:val="hr-HR"/>
              </w:rPr>
            </w:pPr>
            <w:hyperlink r:id="rId10">
              <w:proofErr w:type="spellStart"/>
              <w:r w:rsidRPr="00236261">
                <w:rPr>
                  <w:color w:val="0000FF"/>
                  <w:sz w:val="22"/>
                  <w:szCs w:val="22"/>
                  <w:u w:val="single"/>
                  <w:lang w:val="hr-HR"/>
                </w:rPr>
                <w:t>Association</w:t>
              </w:r>
              <w:proofErr w:type="spellEnd"/>
              <w:r w:rsidRPr="00236261">
                <w:rPr>
                  <w:color w:val="0000FF"/>
                  <w:sz w:val="22"/>
                  <w:szCs w:val="22"/>
                  <w:u w:val="single"/>
                  <w:lang w:val="hr-HR"/>
                </w:rPr>
                <w:t xml:space="preserve"> for Project Management</w:t>
              </w:r>
            </w:hyperlink>
          </w:p>
          <w:p w14:paraId="43716A81" w14:textId="77777777" w:rsidR="00E23AC6" w:rsidRPr="00236261" w:rsidRDefault="000E6372">
            <w:pPr>
              <w:numPr>
                <w:ilvl w:val="0"/>
                <w:numId w:val="21"/>
              </w:numPr>
              <w:pBdr>
                <w:top w:val="nil"/>
                <w:left w:val="nil"/>
                <w:bottom w:val="nil"/>
                <w:right w:val="nil"/>
                <w:between w:val="nil"/>
              </w:pBdr>
              <w:rPr>
                <w:color w:val="000000"/>
                <w:sz w:val="22"/>
                <w:szCs w:val="22"/>
                <w:lang w:val="hr-HR"/>
              </w:rPr>
            </w:pPr>
            <w:hyperlink r:id="rId11">
              <w:r w:rsidRPr="00236261">
                <w:rPr>
                  <w:color w:val="0000FF"/>
                  <w:sz w:val="22"/>
                  <w:szCs w:val="22"/>
                  <w:u w:val="single"/>
                  <w:lang w:val="hr-HR"/>
                </w:rPr>
                <w:t xml:space="preserve">International Project Management </w:t>
              </w:r>
              <w:proofErr w:type="spellStart"/>
              <w:r w:rsidRPr="00236261">
                <w:rPr>
                  <w:color w:val="0000FF"/>
                  <w:sz w:val="22"/>
                  <w:szCs w:val="22"/>
                  <w:u w:val="single"/>
                  <w:lang w:val="hr-HR"/>
                </w:rPr>
                <w:t>Association</w:t>
              </w:r>
              <w:proofErr w:type="spellEnd"/>
            </w:hyperlink>
          </w:p>
          <w:p w14:paraId="710FB100" w14:textId="77777777" w:rsidR="00E23AC6" w:rsidRPr="00236261" w:rsidRDefault="00E23AC6">
            <w:pPr>
              <w:pBdr>
                <w:top w:val="nil"/>
                <w:left w:val="nil"/>
                <w:bottom w:val="nil"/>
                <w:right w:val="nil"/>
                <w:between w:val="nil"/>
              </w:pBdr>
              <w:rPr>
                <w:color w:val="000000"/>
                <w:sz w:val="22"/>
                <w:szCs w:val="22"/>
                <w:lang w:val="hr-HR"/>
              </w:rPr>
            </w:pPr>
          </w:p>
        </w:tc>
      </w:tr>
      <w:tr w:rsidR="00E23AC6" w:rsidRPr="00236261" w14:paraId="05CC45EA" w14:textId="77777777">
        <w:trPr>
          <w:trHeight w:val="655"/>
          <w:jc w:val="center"/>
        </w:trPr>
        <w:tc>
          <w:tcPr>
            <w:tcW w:w="2175" w:type="dxa"/>
            <w:shd w:val="clear" w:color="auto" w:fill="E6872D"/>
            <w:tcMar>
              <w:top w:w="28" w:type="dxa"/>
              <w:left w:w="108" w:type="dxa"/>
              <w:bottom w:w="28" w:type="dxa"/>
              <w:right w:w="108" w:type="dxa"/>
            </w:tcMar>
            <w:vAlign w:val="center"/>
          </w:tcPr>
          <w:p w14:paraId="4400D5EA" w14:textId="450AA3D4" w:rsidR="00E23AC6" w:rsidRPr="00236261" w:rsidRDefault="00504BE4">
            <w:pPr>
              <w:pBdr>
                <w:top w:val="nil"/>
                <w:left w:val="nil"/>
                <w:bottom w:val="nil"/>
                <w:right w:val="nil"/>
                <w:between w:val="nil"/>
              </w:pBdr>
              <w:rPr>
                <w:color w:val="000000"/>
                <w:sz w:val="22"/>
                <w:szCs w:val="22"/>
                <w:lang w:val="hr-HR"/>
              </w:rPr>
            </w:pPr>
            <w:r w:rsidRPr="00236261">
              <w:rPr>
                <w:sz w:val="22"/>
                <w:szCs w:val="22"/>
                <w:lang w:val="hr-HR"/>
              </w:rPr>
              <w:lastRenderedPageBreak/>
              <w:t>Poveznice (ukoliko postoje)</w:t>
            </w:r>
          </w:p>
        </w:tc>
        <w:tc>
          <w:tcPr>
            <w:tcW w:w="6630" w:type="dxa"/>
            <w:tcMar>
              <w:top w:w="28" w:type="dxa"/>
              <w:left w:w="108" w:type="dxa"/>
              <w:bottom w:w="28" w:type="dxa"/>
              <w:right w:w="108" w:type="dxa"/>
            </w:tcMar>
            <w:vAlign w:val="center"/>
          </w:tcPr>
          <w:p w14:paraId="6F1B4FAB" w14:textId="77777777" w:rsidR="00E23AC6" w:rsidRPr="00236261" w:rsidRDefault="000E6372">
            <w:pPr>
              <w:pBdr>
                <w:top w:val="nil"/>
                <w:left w:val="nil"/>
                <w:bottom w:val="nil"/>
                <w:right w:val="nil"/>
                <w:between w:val="nil"/>
              </w:pBdr>
              <w:rPr>
                <w:color w:val="000000"/>
                <w:sz w:val="22"/>
                <w:szCs w:val="22"/>
                <w:lang w:val="hr-HR"/>
              </w:rPr>
            </w:pPr>
            <w:r w:rsidRPr="00236261">
              <w:rPr>
                <w:color w:val="000000"/>
                <w:sz w:val="22"/>
                <w:szCs w:val="22"/>
                <w:lang w:val="hr-HR"/>
              </w:rPr>
              <w:t>/</w:t>
            </w:r>
          </w:p>
        </w:tc>
      </w:tr>
    </w:tbl>
    <w:p w14:paraId="08A2DFFA" w14:textId="77777777" w:rsidR="00E23AC6" w:rsidRPr="00236261" w:rsidRDefault="00E23AC6">
      <w:pPr>
        <w:pBdr>
          <w:top w:val="nil"/>
          <w:left w:val="nil"/>
          <w:bottom w:val="nil"/>
          <w:right w:val="nil"/>
          <w:between w:val="nil"/>
        </w:pBdr>
        <w:spacing w:after="200" w:line="276" w:lineRule="auto"/>
        <w:ind w:left="708"/>
        <w:rPr>
          <w:color w:val="EEBA2D"/>
          <w:sz w:val="22"/>
          <w:szCs w:val="22"/>
          <w:lang w:val="hr-HR"/>
        </w:rPr>
      </w:pPr>
    </w:p>
    <w:p w14:paraId="6B77359C" w14:textId="77777777" w:rsidR="00E23AC6" w:rsidRPr="00236261" w:rsidRDefault="00E23AC6">
      <w:pPr>
        <w:pBdr>
          <w:top w:val="nil"/>
          <w:left w:val="nil"/>
          <w:bottom w:val="nil"/>
          <w:right w:val="nil"/>
          <w:between w:val="nil"/>
        </w:pBdr>
        <w:spacing w:after="200" w:line="276" w:lineRule="auto"/>
        <w:rPr>
          <w:color w:val="000000"/>
          <w:sz w:val="22"/>
          <w:szCs w:val="22"/>
          <w:lang w:val="hr-HR"/>
        </w:rPr>
      </w:pPr>
    </w:p>
    <w:sectPr w:rsidR="00E23AC6" w:rsidRPr="00236261">
      <w:headerReference w:type="default" r:id="rId12"/>
      <w:footerReference w:type="even" r:id="rId13"/>
      <w:footerReference w:type="default" r:id="rId14"/>
      <w:pgSz w:w="11906" w:h="16838"/>
      <w:pgMar w:top="1417" w:right="1701" w:bottom="1417" w:left="1701" w:header="540" w:footer="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E295" w14:textId="77777777" w:rsidR="000E6372" w:rsidRDefault="000E6372">
      <w:r>
        <w:separator/>
      </w:r>
    </w:p>
  </w:endnote>
  <w:endnote w:type="continuationSeparator" w:id="0">
    <w:p w14:paraId="10F4138E" w14:textId="77777777" w:rsidR="000E6372" w:rsidRDefault="000E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Rounded">
    <w:altName w:val="Arial"/>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B94E" w14:textId="77777777" w:rsidR="00E23AC6" w:rsidRDefault="00E23AC6">
    <w:pPr>
      <w:pBdr>
        <w:top w:val="nil"/>
        <w:left w:val="nil"/>
        <w:bottom w:val="nil"/>
        <w:right w:val="nil"/>
        <w:between w:val="nil"/>
      </w:pBdr>
      <w:tabs>
        <w:tab w:val="center" w:pos="4819"/>
        <w:tab w:val="right" w:pos="9638"/>
      </w:tabs>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8B63" w14:textId="77777777" w:rsidR="00E23AC6" w:rsidRDefault="000E6372">
    <w:pPr>
      <w:pBdr>
        <w:top w:val="nil"/>
        <w:left w:val="nil"/>
        <w:bottom w:val="nil"/>
        <w:right w:val="nil"/>
        <w:between w:val="nil"/>
      </w:pBdr>
      <w:tabs>
        <w:tab w:val="center" w:pos="4819"/>
        <w:tab w:val="right" w:pos="9638"/>
      </w:tabs>
      <w:jc w:val="center"/>
      <w:rPr>
        <w:color w:val="000000"/>
        <w:sz w:val="18"/>
        <w:szCs w:val="18"/>
      </w:rPr>
    </w:pPr>
    <w:r>
      <w:rPr>
        <w:color w:val="000000"/>
        <w:sz w:val="18"/>
        <w:szCs w:val="18"/>
      </w:rPr>
      <w:t xml:space="preserve">With the support of the Erasmus+ programme of the European Union. </w:t>
    </w:r>
  </w:p>
  <w:p w14:paraId="464F47C1" w14:textId="77777777" w:rsidR="00E23AC6" w:rsidRDefault="000E6372">
    <w:pPr>
      <w:pBdr>
        <w:top w:val="nil"/>
        <w:left w:val="nil"/>
        <w:bottom w:val="nil"/>
        <w:right w:val="nil"/>
        <w:between w:val="nil"/>
      </w:pBdr>
      <w:tabs>
        <w:tab w:val="center" w:pos="4819"/>
        <w:tab w:val="right" w:pos="9638"/>
      </w:tabs>
      <w:jc w:val="center"/>
      <w:rPr>
        <w:color w:val="000000"/>
        <w:sz w:val="18"/>
        <w:szCs w:val="18"/>
      </w:rPr>
    </w:pPr>
    <w:r>
      <w:rPr>
        <w:color w:val="000000"/>
        <w:sz w:val="18"/>
        <w:szCs w:val="18"/>
      </w:rPr>
      <w:t>This document and its contents reflect the views only of the authors, and the Commission cannot be held responsible for any use which may be made of the information contained therein.</w:t>
    </w:r>
  </w:p>
  <w:p w14:paraId="6A809B71" w14:textId="77777777" w:rsidR="00E23AC6" w:rsidRDefault="00E23AC6">
    <w:pPr>
      <w:pBdr>
        <w:top w:val="nil"/>
        <w:left w:val="nil"/>
        <w:bottom w:val="nil"/>
        <w:right w:val="nil"/>
        <w:between w:val="nil"/>
      </w:pBdr>
      <w:tabs>
        <w:tab w:val="center" w:pos="4819"/>
        <w:tab w:val="right" w:pos="9638"/>
      </w:tabs>
      <w:spacing w:after="200" w:line="276" w:lineRule="auto"/>
      <w:ind w:left="-993"/>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7159" w14:textId="77777777" w:rsidR="000E6372" w:rsidRDefault="000E6372">
      <w:r>
        <w:separator/>
      </w:r>
    </w:p>
  </w:footnote>
  <w:footnote w:type="continuationSeparator" w:id="0">
    <w:p w14:paraId="6D3059A3" w14:textId="77777777" w:rsidR="000E6372" w:rsidRDefault="000E6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19D4" w14:textId="77777777" w:rsidR="00E23AC6" w:rsidRDefault="000E6372">
    <w:pPr>
      <w:pBdr>
        <w:top w:val="nil"/>
        <w:left w:val="nil"/>
        <w:bottom w:val="nil"/>
        <w:right w:val="nil"/>
        <w:between w:val="nil"/>
      </w:pBdr>
      <w:spacing w:after="200" w:line="276" w:lineRule="auto"/>
      <w:jc w:val="right"/>
      <w:rPr>
        <w:color w:val="000000"/>
        <w:sz w:val="22"/>
        <w:szCs w:val="22"/>
      </w:rPr>
    </w:pPr>
    <w:r>
      <w:rPr>
        <w:noProof/>
        <w:color w:val="000000"/>
        <w:sz w:val="22"/>
        <w:szCs w:val="22"/>
      </w:rPr>
      <w:drawing>
        <wp:inline distT="0" distB="0" distL="114300" distR="114300" wp14:anchorId="12C68CC2" wp14:editId="6612998F">
          <wp:extent cx="1619250" cy="475615"/>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19250" cy="475615"/>
                  </a:xfrm>
                  <a:prstGeom prst="rect">
                    <a:avLst/>
                  </a:prstGeom>
                  <a:ln/>
                </pic:spPr>
              </pic:pic>
            </a:graphicData>
          </a:graphic>
        </wp:inline>
      </w:drawing>
    </w:r>
  </w:p>
  <w:p w14:paraId="7DE8C6F6" w14:textId="77777777" w:rsidR="00E23AC6" w:rsidRDefault="000E6372">
    <w:pPr>
      <w:pBdr>
        <w:top w:val="nil"/>
        <w:left w:val="nil"/>
        <w:bottom w:val="nil"/>
        <w:right w:val="nil"/>
        <w:between w:val="nil"/>
      </w:pBdr>
      <w:tabs>
        <w:tab w:val="center" w:pos="4819"/>
        <w:tab w:val="right" w:pos="9638"/>
        <w:tab w:val="left" w:pos="7028"/>
      </w:tabs>
      <w:jc w:val="center"/>
      <w:rPr>
        <w:color w:val="000000"/>
        <w:sz w:val="18"/>
        <w:szCs w:val="18"/>
      </w:rPr>
    </w:pPr>
    <w:r>
      <w:rPr>
        <w:b/>
        <w:color w:val="000000"/>
        <w:sz w:val="18"/>
        <w:szCs w:val="18"/>
      </w:rPr>
      <w:t>www.enduranceproject.eu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2A7"/>
    <w:multiLevelType w:val="multilevel"/>
    <w:tmpl w:val="CCA4575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8B10E18"/>
    <w:multiLevelType w:val="multilevel"/>
    <w:tmpl w:val="C63C77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9856895"/>
    <w:multiLevelType w:val="multilevel"/>
    <w:tmpl w:val="EDD497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20042CF"/>
    <w:multiLevelType w:val="hybridMultilevel"/>
    <w:tmpl w:val="7F204F0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1F2728"/>
    <w:multiLevelType w:val="multilevel"/>
    <w:tmpl w:val="C4186C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6920C17"/>
    <w:multiLevelType w:val="multilevel"/>
    <w:tmpl w:val="E66423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7CC192B"/>
    <w:multiLevelType w:val="multilevel"/>
    <w:tmpl w:val="9CFAB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CAF23C9"/>
    <w:multiLevelType w:val="hybridMultilevel"/>
    <w:tmpl w:val="323CB45E"/>
    <w:lvl w:ilvl="0" w:tplc="041A0001">
      <w:start w:val="1"/>
      <w:numFmt w:val="bullet"/>
      <w:lvlText w:val=""/>
      <w:lvlJc w:val="left"/>
      <w:pPr>
        <w:ind w:left="1185" w:hanging="360"/>
      </w:pPr>
      <w:rPr>
        <w:rFonts w:ascii="Symbol" w:hAnsi="Symbol" w:hint="default"/>
      </w:rPr>
    </w:lvl>
    <w:lvl w:ilvl="1" w:tplc="041A0003" w:tentative="1">
      <w:start w:val="1"/>
      <w:numFmt w:val="bullet"/>
      <w:lvlText w:val="o"/>
      <w:lvlJc w:val="left"/>
      <w:pPr>
        <w:ind w:left="1905" w:hanging="360"/>
      </w:pPr>
      <w:rPr>
        <w:rFonts w:ascii="Courier New" w:hAnsi="Courier New" w:cs="Courier New" w:hint="default"/>
      </w:rPr>
    </w:lvl>
    <w:lvl w:ilvl="2" w:tplc="041A0005" w:tentative="1">
      <w:start w:val="1"/>
      <w:numFmt w:val="bullet"/>
      <w:lvlText w:val=""/>
      <w:lvlJc w:val="left"/>
      <w:pPr>
        <w:ind w:left="2625" w:hanging="360"/>
      </w:pPr>
      <w:rPr>
        <w:rFonts w:ascii="Wingdings" w:hAnsi="Wingdings" w:hint="default"/>
      </w:rPr>
    </w:lvl>
    <w:lvl w:ilvl="3" w:tplc="041A0001" w:tentative="1">
      <w:start w:val="1"/>
      <w:numFmt w:val="bullet"/>
      <w:lvlText w:val=""/>
      <w:lvlJc w:val="left"/>
      <w:pPr>
        <w:ind w:left="3345" w:hanging="360"/>
      </w:pPr>
      <w:rPr>
        <w:rFonts w:ascii="Symbol" w:hAnsi="Symbol" w:hint="default"/>
      </w:rPr>
    </w:lvl>
    <w:lvl w:ilvl="4" w:tplc="041A0003" w:tentative="1">
      <w:start w:val="1"/>
      <w:numFmt w:val="bullet"/>
      <w:lvlText w:val="o"/>
      <w:lvlJc w:val="left"/>
      <w:pPr>
        <w:ind w:left="4065" w:hanging="360"/>
      </w:pPr>
      <w:rPr>
        <w:rFonts w:ascii="Courier New" w:hAnsi="Courier New" w:cs="Courier New" w:hint="default"/>
      </w:rPr>
    </w:lvl>
    <w:lvl w:ilvl="5" w:tplc="041A0005" w:tentative="1">
      <w:start w:val="1"/>
      <w:numFmt w:val="bullet"/>
      <w:lvlText w:val=""/>
      <w:lvlJc w:val="left"/>
      <w:pPr>
        <w:ind w:left="4785" w:hanging="360"/>
      </w:pPr>
      <w:rPr>
        <w:rFonts w:ascii="Wingdings" w:hAnsi="Wingdings" w:hint="default"/>
      </w:rPr>
    </w:lvl>
    <w:lvl w:ilvl="6" w:tplc="041A0001" w:tentative="1">
      <w:start w:val="1"/>
      <w:numFmt w:val="bullet"/>
      <w:lvlText w:val=""/>
      <w:lvlJc w:val="left"/>
      <w:pPr>
        <w:ind w:left="5505" w:hanging="360"/>
      </w:pPr>
      <w:rPr>
        <w:rFonts w:ascii="Symbol" w:hAnsi="Symbol" w:hint="default"/>
      </w:rPr>
    </w:lvl>
    <w:lvl w:ilvl="7" w:tplc="041A0003" w:tentative="1">
      <w:start w:val="1"/>
      <w:numFmt w:val="bullet"/>
      <w:lvlText w:val="o"/>
      <w:lvlJc w:val="left"/>
      <w:pPr>
        <w:ind w:left="6225" w:hanging="360"/>
      </w:pPr>
      <w:rPr>
        <w:rFonts w:ascii="Courier New" w:hAnsi="Courier New" w:cs="Courier New" w:hint="default"/>
      </w:rPr>
    </w:lvl>
    <w:lvl w:ilvl="8" w:tplc="041A0005" w:tentative="1">
      <w:start w:val="1"/>
      <w:numFmt w:val="bullet"/>
      <w:lvlText w:val=""/>
      <w:lvlJc w:val="left"/>
      <w:pPr>
        <w:ind w:left="6945" w:hanging="360"/>
      </w:pPr>
      <w:rPr>
        <w:rFonts w:ascii="Wingdings" w:hAnsi="Wingdings" w:hint="default"/>
      </w:rPr>
    </w:lvl>
  </w:abstractNum>
  <w:abstractNum w:abstractNumId="8" w15:restartNumberingAfterBreak="0">
    <w:nsid w:val="1D1D06C2"/>
    <w:multiLevelType w:val="multilevel"/>
    <w:tmpl w:val="C5967E8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233B4416"/>
    <w:multiLevelType w:val="multilevel"/>
    <w:tmpl w:val="81E004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5AC7158"/>
    <w:multiLevelType w:val="multilevel"/>
    <w:tmpl w:val="FA3EBD86"/>
    <w:lvl w:ilvl="0">
      <w:start w:val="1"/>
      <w:numFmt w:val="bullet"/>
      <w:lvlText w:val="●"/>
      <w:lvlJc w:val="left"/>
      <w:pPr>
        <w:ind w:left="1128" w:hanging="360"/>
      </w:pPr>
      <w:rPr>
        <w:rFonts w:ascii="Noto Sans Symbols" w:eastAsia="Noto Sans Symbols" w:hAnsi="Noto Sans Symbols" w:cs="Noto Sans Symbols"/>
        <w:vertAlign w:val="baseline"/>
      </w:rPr>
    </w:lvl>
    <w:lvl w:ilvl="1">
      <w:start w:val="1"/>
      <w:numFmt w:val="bullet"/>
      <w:lvlText w:val="o"/>
      <w:lvlJc w:val="left"/>
      <w:pPr>
        <w:ind w:left="1848" w:hanging="360"/>
      </w:pPr>
      <w:rPr>
        <w:rFonts w:ascii="Courier New" w:eastAsia="Courier New" w:hAnsi="Courier New" w:cs="Courier New"/>
        <w:vertAlign w:val="baseline"/>
      </w:rPr>
    </w:lvl>
    <w:lvl w:ilvl="2">
      <w:start w:val="1"/>
      <w:numFmt w:val="bullet"/>
      <w:lvlText w:val="▪"/>
      <w:lvlJc w:val="left"/>
      <w:pPr>
        <w:ind w:left="2568" w:hanging="360"/>
      </w:pPr>
      <w:rPr>
        <w:rFonts w:ascii="Noto Sans Symbols" w:eastAsia="Noto Sans Symbols" w:hAnsi="Noto Sans Symbols" w:cs="Noto Sans Symbols"/>
        <w:vertAlign w:val="baseline"/>
      </w:rPr>
    </w:lvl>
    <w:lvl w:ilvl="3">
      <w:start w:val="1"/>
      <w:numFmt w:val="bullet"/>
      <w:lvlText w:val="●"/>
      <w:lvlJc w:val="left"/>
      <w:pPr>
        <w:ind w:left="3288" w:hanging="360"/>
      </w:pPr>
      <w:rPr>
        <w:rFonts w:ascii="Noto Sans Symbols" w:eastAsia="Noto Sans Symbols" w:hAnsi="Noto Sans Symbols" w:cs="Noto Sans Symbols"/>
        <w:vertAlign w:val="baseline"/>
      </w:rPr>
    </w:lvl>
    <w:lvl w:ilvl="4">
      <w:start w:val="1"/>
      <w:numFmt w:val="bullet"/>
      <w:lvlText w:val="o"/>
      <w:lvlJc w:val="left"/>
      <w:pPr>
        <w:ind w:left="4008" w:hanging="360"/>
      </w:pPr>
      <w:rPr>
        <w:rFonts w:ascii="Courier New" w:eastAsia="Courier New" w:hAnsi="Courier New" w:cs="Courier New"/>
        <w:vertAlign w:val="baseline"/>
      </w:rPr>
    </w:lvl>
    <w:lvl w:ilvl="5">
      <w:start w:val="1"/>
      <w:numFmt w:val="bullet"/>
      <w:lvlText w:val="▪"/>
      <w:lvlJc w:val="left"/>
      <w:pPr>
        <w:ind w:left="4728" w:hanging="360"/>
      </w:pPr>
      <w:rPr>
        <w:rFonts w:ascii="Noto Sans Symbols" w:eastAsia="Noto Sans Symbols" w:hAnsi="Noto Sans Symbols" w:cs="Noto Sans Symbols"/>
        <w:vertAlign w:val="baseline"/>
      </w:rPr>
    </w:lvl>
    <w:lvl w:ilvl="6">
      <w:start w:val="1"/>
      <w:numFmt w:val="bullet"/>
      <w:lvlText w:val="●"/>
      <w:lvlJc w:val="left"/>
      <w:pPr>
        <w:ind w:left="5448" w:hanging="360"/>
      </w:pPr>
      <w:rPr>
        <w:rFonts w:ascii="Noto Sans Symbols" w:eastAsia="Noto Sans Symbols" w:hAnsi="Noto Sans Symbols" w:cs="Noto Sans Symbols"/>
        <w:vertAlign w:val="baseline"/>
      </w:rPr>
    </w:lvl>
    <w:lvl w:ilvl="7">
      <w:start w:val="1"/>
      <w:numFmt w:val="bullet"/>
      <w:lvlText w:val="o"/>
      <w:lvlJc w:val="left"/>
      <w:pPr>
        <w:ind w:left="6168" w:hanging="360"/>
      </w:pPr>
      <w:rPr>
        <w:rFonts w:ascii="Courier New" w:eastAsia="Courier New" w:hAnsi="Courier New" w:cs="Courier New"/>
        <w:vertAlign w:val="baseline"/>
      </w:rPr>
    </w:lvl>
    <w:lvl w:ilvl="8">
      <w:start w:val="1"/>
      <w:numFmt w:val="bullet"/>
      <w:lvlText w:val="▪"/>
      <w:lvlJc w:val="left"/>
      <w:pPr>
        <w:ind w:left="6888" w:hanging="360"/>
      </w:pPr>
      <w:rPr>
        <w:rFonts w:ascii="Noto Sans Symbols" w:eastAsia="Noto Sans Symbols" w:hAnsi="Noto Sans Symbols" w:cs="Noto Sans Symbols"/>
        <w:vertAlign w:val="baseline"/>
      </w:rPr>
    </w:lvl>
  </w:abstractNum>
  <w:abstractNum w:abstractNumId="11" w15:restartNumberingAfterBreak="0">
    <w:nsid w:val="281B4B3D"/>
    <w:multiLevelType w:val="multilevel"/>
    <w:tmpl w:val="760C1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94028AC"/>
    <w:multiLevelType w:val="multilevel"/>
    <w:tmpl w:val="1744EE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EEF3D2E"/>
    <w:multiLevelType w:val="multilevel"/>
    <w:tmpl w:val="9DA09E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FD5391B"/>
    <w:multiLevelType w:val="multilevel"/>
    <w:tmpl w:val="E0D618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C8E47DD"/>
    <w:multiLevelType w:val="multilevel"/>
    <w:tmpl w:val="35CC38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F0F5B65"/>
    <w:multiLevelType w:val="multilevel"/>
    <w:tmpl w:val="03B48DEE"/>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F6E261C"/>
    <w:multiLevelType w:val="multilevel"/>
    <w:tmpl w:val="74B2595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4F065E16"/>
    <w:multiLevelType w:val="multilevel"/>
    <w:tmpl w:val="8E4090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0576A6E"/>
    <w:multiLevelType w:val="multilevel"/>
    <w:tmpl w:val="A18AD8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99917C1"/>
    <w:multiLevelType w:val="multilevel"/>
    <w:tmpl w:val="E9760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AA111EB"/>
    <w:multiLevelType w:val="multilevel"/>
    <w:tmpl w:val="38D6D8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F1B6397"/>
    <w:multiLevelType w:val="multilevel"/>
    <w:tmpl w:val="D35AB3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71B4D3D"/>
    <w:multiLevelType w:val="hybridMultilevel"/>
    <w:tmpl w:val="C3AE6D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9727B84"/>
    <w:multiLevelType w:val="multilevel"/>
    <w:tmpl w:val="8DACA4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E045FA0"/>
    <w:multiLevelType w:val="hybridMultilevel"/>
    <w:tmpl w:val="878EE5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5D240DD"/>
    <w:multiLevelType w:val="multilevel"/>
    <w:tmpl w:val="63CE5E2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8534F4E"/>
    <w:multiLevelType w:val="hybridMultilevel"/>
    <w:tmpl w:val="3662E01E"/>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8" w15:restartNumberingAfterBreak="0">
    <w:nsid w:val="78A64E1E"/>
    <w:multiLevelType w:val="multilevel"/>
    <w:tmpl w:val="49A828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8"/>
  </w:num>
  <w:num w:numId="3">
    <w:abstractNumId w:val="18"/>
  </w:num>
  <w:num w:numId="4">
    <w:abstractNumId w:val="2"/>
  </w:num>
  <w:num w:numId="5">
    <w:abstractNumId w:val="21"/>
  </w:num>
  <w:num w:numId="6">
    <w:abstractNumId w:val="1"/>
  </w:num>
  <w:num w:numId="7">
    <w:abstractNumId w:val="19"/>
  </w:num>
  <w:num w:numId="8">
    <w:abstractNumId w:val="8"/>
  </w:num>
  <w:num w:numId="9">
    <w:abstractNumId w:val="26"/>
  </w:num>
  <w:num w:numId="10">
    <w:abstractNumId w:val="10"/>
  </w:num>
  <w:num w:numId="11">
    <w:abstractNumId w:val="11"/>
  </w:num>
  <w:num w:numId="12">
    <w:abstractNumId w:val="6"/>
  </w:num>
  <w:num w:numId="13">
    <w:abstractNumId w:val="24"/>
  </w:num>
  <w:num w:numId="14">
    <w:abstractNumId w:val="15"/>
  </w:num>
  <w:num w:numId="15">
    <w:abstractNumId w:val="12"/>
  </w:num>
  <w:num w:numId="16">
    <w:abstractNumId w:val="5"/>
  </w:num>
  <w:num w:numId="17">
    <w:abstractNumId w:val="9"/>
  </w:num>
  <w:num w:numId="18">
    <w:abstractNumId w:val="4"/>
  </w:num>
  <w:num w:numId="19">
    <w:abstractNumId w:val="22"/>
  </w:num>
  <w:num w:numId="20">
    <w:abstractNumId w:val="20"/>
  </w:num>
  <w:num w:numId="21">
    <w:abstractNumId w:val="14"/>
  </w:num>
  <w:num w:numId="22">
    <w:abstractNumId w:val="13"/>
  </w:num>
  <w:num w:numId="23">
    <w:abstractNumId w:val="17"/>
  </w:num>
  <w:num w:numId="24">
    <w:abstractNumId w:val="7"/>
  </w:num>
  <w:num w:numId="25">
    <w:abstractNumId w:val="27"/>
  </w:num>
  <w:num w:numId="26">
    <w:abstractNumId w:val="23"/>
  </w:num>
  <w:num w:numId="27">
    <w:abstractNumId w:val="16"/>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C6"/>
    <w:rsid w:val="000E6372"/>
    <w:rsid w:val="000F2332"/>
    <w:rsid w:val="00236261"/>
    <w:rsid w:val="00300541"/>
    <w:rsid w:val="00311DF3"/>
    <w:rsid w:val="004D3C04"/>
    <w:rsid w:val="00504BE4"/>
    <w:rsid w:val="005B314A"/>
    <w:rsid w:val="006100AF"/>
    <w:rsid w:val="006B3F0F"/>
    <w:rsid w:val="00732F6B"/>
    <w:rsid w:val="00903A77"/>
    <w:rsid w:val="009551F5"/>
    <w:rsid w:val="00976AE4"/>
    <w:rsid w:val="00983422"/>
    <w:rsid w:val="009B1F2F"/>
    <w:rsid w:val="00B804D7"/>
    <w:rsid w:val="00B91869"/>
    <w:rsid w:val="00C569DE"/>
    <w:rsid w:val="00C5769F"/>
    <w:rsid w:val="00CD1D5E"/>
    <w:rsid w:val="00E23AC6"/>
    <w:rsid w:val="00E667E6"/>
    <w:rsid w:val="00F72A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69E1"/>
  <w15:docId w15:val="{5BDD28F4-8E41-4138-BEF9-6583D18D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customStyle="1" w:styleId="Normaali">
    <w:name w:val="Normaali"/>
    <w:pPr>
      <w:suppressAutoHyphens/>
      <w:spacing w:after="200" w:line="276" w:lineRule="auto"/>
      <w:ind w:leftChars="-1" w:left="-1" w:hangingChars="1" w:hanging="1"/>
      <w:textDirection w:val="btLr"/>
      <w:textAlignment w:val="top"/>
      <w:outlineLvl w:val="0"/>
    </w:pPr>
    <w:rPr>
      <w:position w:val="-1"/>
      <w:sz w:val="22"/>
      <w:szCs w:val="22"/>
      <w:lang w:val="it-IT" w:eastAsia="en-US"/>
    </w:rPr>
  </w:style>
  <w:style w:type="paragraph" w:customStyle="1" w:styleId="Otsikko1">
    <w:name w:val="Otsikko 1"/>
    <w:basedOn w:val="Normaali"/>
    <w:next w:val="Normaali"/>
    <w:pPr>
      <w:spacing w:after="0" w:line="240" w:lineRule="auto"/>
    </w:pPr>
    <w:rPr>
      <w:rFonts w:ascii="Arial" w:eastAsia="Times New Roman" w:hAnsi="Arial"/>
      <w:b/>
      <w:sz w:val="24"/>
      <w:szCs w:val="24"/>
      <w:lang w:val="en-GB" w:eastAsia="en-GB"/>
    </w:rPr>
  </w:style>
  <w:style w:type="character" w:customStyle="1" w:styleId="Kappaleenoletusfontti">
    <w:name w:val="Kappaleen oletusfontti"/>
    <w:qFormat/>
    <w:rPr>
      <w:w w:val="100"/>
      <w:position w:val="-1"/>
      <w:effect w:val="none"/>
      <w:vertAlign w:val="baseline"/>
      <w:cs w:val="0"/>
      <w:em w:val="none"/>
    </w:rPr>
  </w:style>
  <w:style w:type="table" w:customStyle="1" w:styleId="Normaalitaulukko">
    <w:name w:val="Normaali taulukko"/>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Eiluetteloa">
    <w:name w:val="Ei luetteloa"/>
    <w:qFormat/>
  </w:style>
  <w:style w:type="paragraph" w:customStyle="1" w:styleId="Paragrafoelenco1">
    <w:name w:val="Paragrafo elenco1"/>
    <w:basedOn w:val="Normaali"/>
    <w:pPr>
      <w:ind w:left="720"/>
      <w:contextualSpacing/>
    </w:pPr>
  </w:style>
  <w:style w:type="paragraph" w:customStyle="1" w:styleId="Yltunniste">
    <w:name w:val="Ylätunniste"/>
    <w:basedOn w:val="Normaali"/>
    <w:pPr>
      <w:tabs>
        <w:tab w:val="center" w:pos="4819"/>
        <w:tab w:val="right" w:pos="9638"/>
      </w:tabs>
      <w:spacing w:after="0" w:line="240" w:lineRule="auto"/>
    </w:pPr>
    <w:rPr>
      <w:rFonts w:ascii="Times New Roman" w:hAnsi="Times New Roman"/>
      <w:sz w:val="24"/>
      <w:szCs w:val="24"/>
      <w:lang w:eastAsia="it-IT"/>
    </w:rPr>
  </w:style>
  <w:style w:type="character" w:customStyle="1" w:styleId="YltunnisteChar">
    <w:name w:val="Ylätunniste Char"/>
    <w:rPr>
      <w:w w:val="100"/>
      <w:position w:val="-1"/>
      <w:sz w:val="24"/>
      <w:szCs w:val="24"/>
      <w:effect w:val="none"/>
      <w:vertAlign w:val="baseline"/>
      <w:cs w:val="0"/>
      <w:em w:val="none"/>
      <w:lang w:val="it-IT" w:eastAsia="it-IT" w:bidi="ar-SA"/>
    </w:rPr>
  </w:style>
  <w:style w:type="paragraph" w:customStyle="1" w:styleId="Alatunniste">
    <w:name w:val="Alatunniste"/>
    <w:basedOn w:val="Normaali"/>
    <w:pPr>
      <w:tabs>
        <w:tab w:val="center" w:pos="4819"/>
        <w:tab w:val="right" w:pos="9638"/>
      </w:tabs>
    </w:pPr>
  </w:style>
  <w:style w:type="paragraph" w:customStyle="1" w:styleId="Seliteteksti">
    <w:name w:val="Seliteteksti"/>
    <w:basedOn w:val="Normaali"/>
    <w:rPr>
      <w:rFonts w:ascii="Tahoma" w:hAnsi="Tahoma" w:cs="Tahoma"/>
      <w:sz w:val="16"/>
      <w:szCs w:val="16"/>
    </w:rPr>
  </w:style>
  <w:style w:type="character" w:customStyle="1" w:styleId="Hyperlinkki">
    <w:name w:val="Hyperlinkki"/>
    <w:rPr>
      <w:color w:val="0000FF"/>
      <w:w w:val="100"/>
      <w:position w:val="-1"/>
      <w:u w:val="single"/>
      <w:effect w:val="none"/>
      <w:vertAlign w:val="baseline"/>
      <w:cs w:val="0"/>
      <w:em w:val="none"/>
    </w:rPr>
  </w:style>
  <w:style w:type="table" w:customStyle="1" w:styleId="TaulukkoRuudukko">
    <w:name w:val="Taulukko Ruudukko"/>
    <w:basedOn w:val="Normaalitaulukk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ali"/>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aliWWW">
    <w:name w:val="Normaali (WWW)"/>
    <w:basedOn w:val="Normaali"/>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Otsikko1Char">
    <w:name w:val="Otsikko 1 Char"/>
    <w:rPr>
      <w:rFonts w:ascii="Arial" w:eastAsia="Times New Roman" w:hAnsi="Arial"/>
      <w:b/>
      <w:w w:val="100"/>
      <w:position w:val="-1"/>
      <w:sz w:val="24"/>
      <w:szCs w:val="24"/>
      <w:effect w:val="none"/>
      <w:vertAlign w:val="baseline"/>
      <w:cs w:val="0"/>
      <w:em w:val="none"/>
      <w:lang w:val="en-GB" w:eastAsia="en-GB"/>
    </w:rPr>
  </w:style>
  <w:style w:type="paragraph" w:customStyle="1" w:styleId="Eivli">
    <w:name w:val="Ei väliä"/>
    <w:pPr>
      <w:suppressAutoHyphens/>
      <w:spacing w:line="1" w:lineRule="atLeast"/>
      <w:ind w:leftChars="-1" w:left="-1" w:hangingChars="1" w:hanging="1"/>
      <w:textDirection w:val="btLr"/>
      <w:textAlignment w:val="top"/>
      <w:outlineLvl w:val="0"/>
    </w:pPr>
    <w:rPr>
      <w:position w:val="-1"/>
      <w:sz w:val="22"/>
      <w:szCs w:val="22"/>
      <w:lang w:val="it-IT" w:eastAsia="en-US"/>
    </w:rPr>
  </w:style>
  <w:style w:type="character" w:customStyle="1" w:styleId="Kommentinviite">
    <w:name w:val="Kommentin viite"/>
    <w:rPr>
      <w:w w:val="100"/>
      <w:position w:val="-1"/>
      <w:sz w:val="16"/>
      <w:szCs w:val="16"/>
      <w:effect w:val="none"/>
      <w:vertAlign w:val="baseline"/>
      <w:cs w:val="0"/>
      <w:em w:val="none"/>
    </w:rPr>
  </w:style>
  <w:style w:type="paragraph" w:customStyle="1" w:styleId="Kommentinteksti">
    <w:name w:val="Kommentin teksti"/>
    <w:basedOn w:val="Normaali"/>
    <w:rPr>
      <w:sz w:val="20"/>
      <w:szCs w:val="20"/>
    </w:rPr>
  </w:style>
  <w:style w:type="character" w:customStyle="1" w:styleId="KommentintekstiChar">
    <w:name w:val="Kommentin teksti Char"/>
    <w:rPr>
      <w:w w:val="100"/>
      <w:position w:val="-1"/>
      <w:effect w:val="none"/>
      <w:vertAlign w:val="baseline"/>
      <w:cs w:val="0"/>
      <w:em w:val="none"/>
      <w:lang w:val="it-IT" w:eastAsia="en-US"/>
    </w:rPr>
  </w:style>
  <w:style w:type="paragraph" w:customStyle="1" w:styleId="Kommentinotsikko">
    <w:name w:val="Kommentin otsikko"/>
    <w:basedOn w:val="Kommentinteksti"/>
    <w:next w:val="Kommentinteksti"/>
    <w:rPr>
      <w:b/>
      <w:bCs/>
    </w:rPr>
  </w:style>
  <w:style w:type="character" w:customStyle="1" w:styleId="KommentinotsikkoChar">
    <w:name w:val="Kommentin otsikko Char"/>
    <w:rPr>
      <w:b/>
      <w:bCs/>
      <w:w w:val="100"/>
      <w:position w:val="-1"/>
      <w:effect w:val="none"/>
      <w:vertAlign w:val="baseline"/>
      <w:cs w:val="0"/>
      <w:em w:val="none"/>
      <w:lang w:val="it-IT" w:eastAsia="en-US"/>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paragraph" w:styleId="Odlomakpopisa">
    <w:name w:val="List Paragraph"/>
    <w:basedOn w:val="Normal"/>
    <w:uiPriority w:val="34"/>
    <w:qFormat/>
    <w:rsid w:val="00976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ma.it/ipma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m.org.uk/" TargetMode="External"/><Relationship Id="rId4" Type="http://schemas.openxmlformats.org/officeDocument/2006/relationships/settings" Target="settings.xml"/><Relationship Id="rId9" Type="http://schemas.openxmlformats.org/officeDocument/2006/relationships/hyperlink" Target="https://www.pmi.org/?s_kwcid=AL!8620!3!457854625432!e!!g!!project%20management%20institute%20pmi&amp;utm_job_number=36&amp;utm_campaign_name=branded_sem&amp;utm_region_name=europe&amp;utm_program_origin=planned_campaign&amp;utm_program_type=continuous_campaign&amp;utm_campaign_intent=acquisition&amp;utm_funnel_stage=customer_acquisition&amp;utm_initiative=brand&amp;utm_product=none&amp;utm_marketing_channel=paid_media&amp;utm_marketing_subchannel=search_ppc_nonbranded&amp;utm_start_date=08172020&amp;utm_end_date=12312030&amp;utm_source=google&amp;utm_custom_field_one=pmi_branded_europe&amp;utm_custom_field_two=branded_brand&amp;utm_custom_field_three=457854625432&amp;utm_custom_field_four=project%20management%20institute%20pmi&amp;utm_custom_field_five=e&amp;gclid=EAIaIQobChMIoLCG8-2G9QIVgqZ3Ch07twBnEAAYASAAEgJ4W_D_Bw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OSG9Ia+d9QvljfCOYgrVxKOFA==">AMUW2mUkkN5cKVpMvq8a9mISNfI7joamttCKeGO/gCIPIHOeP5BQ4G2kuBFizdrobhdWQ99kIm1ItR8EXf/x68WtxsU+2e42+RXiP76OFI/b214cLf4kAOE=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10</Pages>
  <Words>2677</Words>
  <Characters>15263</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Irena Šker</cp:lastModifiedBy>
  <cp:revision>5</cp:revision>
  <dcterms:created xsi:type="dcterms:W3CDTF">2022-01-19T07:21:00Z</dcterms:created>
  <dcterms:modified xsi:type="dcterms:W3CDTF">2022-04-14T14:47:00Z</dcterms:modified>
</cp:coreProperties>
</file>